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BD7" w:rsidRDefault="00534C8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/>
        <w:rPr>
          <w:b/>
          <w:bCs/>
          <w:i/>
          <w:iCs/>
          <w:color w:val="404040"/>
          <w:sz w:val="32"/>
          <w:szCs w:val="32"/>
        </w:rPr>
      </w:pPr>
      <w:r>
        <w:rPr>
          <w:b/>
          <w:bCs/>
          <w:i/>
          <w:iCs/>
          <w:color w:val="404040"/>
          <w:sz w:val="32"/>
          <w:szCs w:val="32"/>
        </w:rPr>
        <w:t xml:space="preserve">LISTA RANKINGOWA DO </w:t>
      </w:r>
      <w:r>
        <w:rPr>
          <w:b/>
          <w:bCs/>
          <w:i/>
          <w:iCs/>
          <w:color w:val="404040"/>
          <w:sz w:val="32"/>
          <w:szCs w:val="32"/>
        </w:rPr>
        <w:t>5</w:t>
      </w:r>
      <w:r>
        <w:rPr>
          <w:b/>
          <w:bCs/>
          <w:i/>
          <w:iCs/>
          <w:color w:val="404040"/>
          <w:sz w:val="32"/>
          <w:szCs w:val="32"/>
        </w:rPr>
        <w:t xml:space="preserve"> RUNDY REKRUTACJI PROJEKTU “</w:t>
      </w:r>
      <w:proofErr w:type="spellStart"/>
      <w:r>
        <w:rPr>
          <w:b/>
          <w:bCs/>
          <w:i/>
          <w:iCs/>
          <w:color w:val="404040"/>
          <w:sz w:val="32"/>
          <w:szCs w:val="32"/>
        </w:rPr>
        <w:t>GreenComp</w:t>
      </w:r>
      <w:proofErr w:type="spellEnd"/>
      <w:r>
        <w:rPr>
          <w:b/>
          <w:bCs/>
          <w:i/>
          <w:iCs/>
          <w:color w:val="404040"/>
          <w:sz w:val="32"/>
          <w:szCs w:val="32"/>
        </w:rPr>
        <w:t xml:space="preserve">- oferta rozwoju zielonych kompetencji dla przedsiębiorców i ich pracowników”. </w:t>
      </w:r>
    </w:p>
    <w:p w:rsidR="00E24BD7" w:rsidRDefault="00E24BD7">
      <w:pPr>
        <w:rPr>
          <w:sz w:val="28"/>
          <w:szCs w:val="28"/>
        </w:rPr>
      </w:pPr>
    </w:p>
    <w:tbl>
      <w:tblPr>
        <w:tblStyle w:val="a"/>
        <w:tblW w:w="733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"/>
        <w:gridCol w:w="2842"/>
        <w:gridCol w:w="1998"/>
        <w:gridCol w:w="1956"/>
      </w:tblGrid>
      <w:tr w:rsidR="00E24BD7">
        <w:tc>
          <w:tcPr>
            <w:tcW w:w="534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Lp</w:t>
            </w:r>
            <w:proofErr w:type="spellEnd"/>
          </w:p>
        </w:tc>
        <w:tc>
          <w:tcPr>
            <w:tcW w:w="2842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Nazwa firmy</w:t>
            </w:r>
          </w:p>
        </w:tc>
        <w:tc>
          <w:tcPr>
            <w:tcW w:w="1998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Liczba otrzymanych punktów</w:t>
            </w:r>
          </w:p>
        </w:tc>
        <w:tc>
          <w:tcPr>
            <w:tcW w:w="1956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Liczba zgłoszonych pracowników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Salon Fryzjerski Grażyna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Wąwoźny</w:t>
            </w:r>
            <w:proofErr w:type="spellEnd"/>
          </w:p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</w:t>
            </w:r>
          </w:p>
        </w:tc>
        <w:tc>
          <w:tcPr>
            <w:tcW w:w="2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Wydział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FryzjerskoMeblowy</w:t>
            </w:r>
            <w:proofErr w:type="spellEnd"/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A.K. Anna Kowalewska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3.</w:t>
            </w:r>
          </w:p>
        </w:tc>
        <w:tc>
          <w:tcPr>
            <w:tcW w:w="2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WYNAJMER SPÓŁKA Z OGRANICZONĄ ODPOWIEDZIALNOŚCIĄ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E24BD7">
        <w:trPr>
          <w:trHeight w:val="550"/>
        </w:trPr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4.</w:t>
            </w:r>
          </w:p>
        </w:tc>
        <w:tc>
          <w:tcPr>
            <w:tcW w:w="2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Słowianka Studio Fryzur Anna Sądy-Tomaszek</w:t>
            </w:r>
          </w:p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5.</w:t>
            </w:r>
          </w:p>
        </w:tc>
        <w:tc>
          <w:tcPr>
            <w:tcW w:w="2842" w:type="dxa"/>
            <w:vAlign w:val="bottom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PATRYCJA JAKUBIAK "ARTYSTYCZNY NIEŁAD"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Chill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&amp;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Hair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Studio Fryzur Aleksandra Gut</w:t>
            </w:r>
          </w:p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rPr>
          <w:trHeight w:val="729"/>
        </w:trPr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7.</w:t>
            </w:r>
          </w:p>
        </w:tc>
        <w:tc>
          <w:tcPr>
            <w:tcW w:w="2842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Fryzjerskie Tarasy SŁAWOMIR ŻYGOWSKI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MMWILGA MONIKA WILGA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Regina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Pšybylovič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Hair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ABStyle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AGNIESZKA BUDAGHYAN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FLOO AGNIESZKA SYTNIEWSKA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rPr>
          <w:trHeight w:val="773"/>
        </w:trPr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12.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Małgorzata Domagała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rPr>
          <w:trHeight w:val="172"/>
        </w:trPr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13.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GEO-SOL SP.Z O.O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14.</w:t>
            </w:r>
          </w:p>
        </w:tc>
        <w:tc>
          <w:tcPr>
            <w:tcW w:w="2842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AMIGOS SPÓŁKA Z OGRANICZONĄ ODPOWIEDZIALNOŚCIĄ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15.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"ONA, ON" STUDIO FRYZUR - IZABELLA KĘDZIORA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16.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Usługi Fryzjerskie Ewelina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Cyrocka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17.</w:t>
            </w:r>
          </w:p>
        </w:tc>
        <w:tc>
          <w:tcPr>
            <w:tcW w:w="2842" w:type="dxa"/>
            <w:vAlign w:val="bottom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Salon Fryzur "MATRIX"</w:t>
            </w:r>
            <w:r>
              <w:rPr>
                <w:rFonts w:ascii="Arial" w:eastAsia="Arial" w:hAnsi="Arial" w:cs="Arial"/>
                <w:b/>
                <w:bCs/>
              </w:rPr>
              <w:t xml:space="preserve"> - JOANNA KOZERSKA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18.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KONSULTI.PL Dominika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Drewczyńska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rPr>
          <w:trHeight w:val="460"/>
        </w:trPr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19.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SALON FRYZJERSKI MILENA WOŁOWICZ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20.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LUXOLAR Zbigniew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Dziemianowicz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21.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XELOX JACEK KLIMIUK</w:t>
            </w:r>
          </w:p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22.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  <w:color w:val="111827"/>
              </w:rPr>
            </w:pPr>
            <w:r>
              <w:rPr>
                <w:rFonts w:ascii="Arial" w:eastAsia="Arial" w:hAnsi="Arial" w:cs="Arial"/>
                <w:b/>
                <w:bCs/>
                <w:color w:val="111827"/>
              </w:rPr>
              <w:t>KATARZYNA GAPIŃSKA K.G.STYL FRYZJERSTWO DAMSKO-MĘSKIE KATARZYNA GAPIŃSKA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23.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Magiczne Włosy Anna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Medaj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E24BD7" w:rsidRDefault="00E24BD7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24.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CUT&amp;GO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Barbershop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Dagmara Matusiak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bCs/>
              </w:rPr>
              <w:t>25.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PRZEDSIĘBIORSTWO HANDLOWO ­ USŁUGOWE "DAX" Dariusz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Gorzawski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26.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CALMET SPÓŁKA Z OGRANICZONĄ ODPOWIEDZIALNOŚCIĄ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27.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Salon Fryzjerski Eliza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Filak</w:t>
            </w:r>
            <w:proofErr w:type="spellEnd"/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28.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ANDAR FOOD ANDRZEJ KOZAK, DARIUSZ SAWICKI SPÓŁKA CYWILNA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29.</w:t>
            </w:r>
          </w:p>
        </w:tc>
        <w:tc>
          <w:tcPr>
            <w:tcW w:w="2842" w:type="dxa"/>
          </w:tcPr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RENOMED SPÓŁKA Z OGRANICZONĄ ODPOWIEDZIALNOŚCIĄ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30.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Mateusz Jóźwin PRZEDSIĘBIORSTWO PRODUKCYJNO-HANDLOWO-USŁUGOWE "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ProND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"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31.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DOŻA SPÓŁKA Z OGRANICZONĄ ODPOWIEDZIALNOŚCIĄ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32.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GÓRECKI ADAM RYTTER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33.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BTI GUMKOWSKI SPÓŁKA Z OGRANICZONĄ ODPOWIEDZIALNOŚCIĄ SPÓŁKA KOMANDYTOWA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34.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ASAJ sp. z o.o.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</w:tr>
      <w:tr w:rsidR="00E24BD7">
        <w:tc>
          <w:tcPr>
            <w:tcW w:w="534" w:type="dxa"/>
          </w:tcPr>
          <w:p w:rsidR="00534C85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 w:rsidP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35.</w:t>
            </w:r>
          </w:p>
        </w:tc>
        <w:tc>
          <w:tcPr>
            <w:tcW w:w="2842" w:type="dxa"/>
          </w:tcPr>
          <w:p w:rsidR="00E24BD7" w:rsidRDefault="00E24BD7">
            <w:pPr>
              <w:rPr>
                <w:rFonts w:ascii="Arial" w:eastAsia="Arial" w:hAnsi="Arial" w:cs="Arial"/>
                <w:b/>
                <w:bCs/>
              </w:rPr>
            </w:pPr>
          </w:p>
          <w:p w:rsidR="00E24BD7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BTI GUMKOWSKI SPÓŁKA Z OGRANICZONĄ ODPOWIEDZIALNOŚCIĄ SPÓŁKA KOMANDYTOWA</w:t>
            </w:r>
          </w:p>
        </w:tc>
        <w:tc>
          <w:tcPr>
            <w:tcW w:w="1998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100</w:t>
            </w:r>
          </w:p>
        </w:tc>
        <w:tc>
          <w:tcPr>
            <w:tcW w:w="1956" w:type="dxa"/>
          </w:tcPr>
          <w:p w:rsidR="00E24BD7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bookmarkStart w:id="1" w:name="_heading=h.m0qyo7dh2hkf" w:colFirst="0" w:colLast="0"/>
            <w:bookmarkEnd w:id="1"/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534C85">
        <w:tc>
          <w:tcPr>
            <w:tcW w:w="534" w:type="dxa"/>
          </w:tcPr>
          <w:p w:rsidR="00534C85" w:rsidRDefault="00534C85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42" w:type="dxa"/>
          </w:tcPr>
          <w:p w:rsidR="00534C85" w:rsidRDefault="00534C85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RAZEM</w:t>
            </w:r>
          </w:p>
        </w:tc>
        <w:tc>
          <w:tcPr>
            <w:tcW w:w="1998" w:type="dxa"/>
          </w:tcPr>
          <w:p w:rsidR="00534C85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56" w:type="dxa"/>
          </w:tcPr>
          <w:p w:rsidR="00534C85" w:rsidRDefault="00534C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75</w:t>
            </w:r>
          </w:p>
        </w:tc>
      </w:tr>
    </w:tbl>
    <w:p w:rsidR="00E24BD7" w:rsidRDefault="00E24BD7">
      <w:pPr>
        <w:rPr>
          <w:rFonts w:ascii="Arial" w:eastAsia="Arial" w:hAnsi="Arial" w:cs="Arial"/>
          <w:b/>
          <w:bCs/>
        </w:rPr>
      </w:pPr>
    </w:p>
    <w:p w:rsidR="00E24BD7" w:rsidRDefault="00E24BD7">
      <w:pPr>
        <w:rPr>
          <w:rFonts w:ascii="Arial" w:eastAsia="Arial" w:hAnsi="Arial" w:cs="Arial"/>
          <w:b/>
          <w:bCs/>
        </w:rPr>
      </w:pPr>
    </w:p>
    <w:sectPr w:rsidR="00E24BD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D4C72B-FB35-4C61-BB57-B855C735B8C4}"/>
    <w:embedBold r:id="rId2" w:fontKey="{25AC10C1-0BEA-483A-9FB1-453564E65668}"/>
    <w:embedBoldItalic r:id="rId3" w:fontKey="{E74D4AD2-B81F-44F7-A7DE-D68C461651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50F4D7A-5A1E-4CB2-9E39-731F0FF935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CB61C49-C6B8-41B6-8563-600DC4DAE1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24BD7"/>
    <w:rsid w:val="00534C85"/>
    <w:rsid w:val="00E2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qdBCPRxSogKGz391K/ZMUeE3A==">CgMxLjAyDmgubTBxeW83ZGgyaGtmMg5oLm0wcXlvN2RoMmhrZjIOaC5tMHF5bzdkaDJoa2YyDmgubTBxeW83ZGgyaGtmMg5oLm0wcXlvN2RoMmhrZjIOaC5tMHF5bzdkaDJoa2YyDmgubTBxeW83ZGgyaGtmMg5oLm0wcXlvN2RoMmhrZjIOaC5tMHF5bzdkaDJoa2YyDmgubTBxeW83ZGgyaGtmMg5oLm0wcXlvN2RoMmhrZjIOaC5tMHF5bzdkaDJoa2Y4AHIhMXluQ283ZHIybGFoRHp1YkozU0x0NVd2VzBnOUNqNE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1762</Characters>
  <Application>Microsoft Office Word</Application>
  <DocSecurity>0</DocSecurity>
  <Lines>14</Lines>
  <Paragraphs>4</Paragraphs>
  <ScaleCrop>false</ScaleCrop>
  <Company>Microsoft</Company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Beata</cp:lastModifiedBy>
  <cp:revision>3</cp:revision>
  <dcterms:created xsi:type="dcterms:W3CDTF">2026-05-07T09:22:00Z</dcterms:created>
  <dcterms:modified xsi:type="dcterms:W3CDTF">2026-05-07T09:23:00Z</dcterms:modified>
</cp:coreProperties>
</file>