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7A" w:rsidRDefault="00073FD4">
      <w:pPr>
        <w:tabs>
          <w:tab w:val="left" w:pos="4320"/>
          <w:tab w:val="left" w:pos="5745"/>
        </w:tabs>
        <w:spacing w:line="276" w:lineRule="auto"/>
        <w:jc w:val="right"/>
        <w:rPr>
          <w:rFonts w:ascii="Calibri" w:eastAsia="Calibri" w:hAnsi="Calibri" w:cs="Calibri"/>
          <w:sz w:val="22"/>
          <w:szCs w:val="22"/>
        </w:rPr>
      </w:pPr>
      <w:r>
        <w:rPr>
          <w:rFonts w:ascii="Calibri" w:eastAsia="Calibri" w:hAnsi="Calibri" w:cs="Calibri"/>
          <w:sz w:val="22"/>
          <w:szCs w:val="22"/>
        </w:rPr>
        <w:t>Załącznik 7 do Regulaminu</w:t>
      </w:r>
    </w:p>
    <w:p w:rsidR="00613D7A" w:rsidRDefault="00613D7A">
      <w:pPr>
        <w:tabs>
          <w:tab w:val="left" w:pos="4320"/>
          <w:tab w:val="left" w:pos="5745"/>
        </w:tabs>
        <w:spacing w:line="276" w:lineRule="auto"/>
        <w:jc w:val="right"/>
        <w:rPr>
          <w:rFonts w:ascii="Calibri" w:eastAsia="Calibri" w:hAnsi="Calibri" w:cs="Calibri"/>
          <w:b/>
          <w:sz w:val="24"/>
          <w:szCs w:val="24"/>
        </w:rPr>
      </w:pPr>
    </w:p>
    <w:p w:rsidR="00613D7A" w:rsidRDefault="00073FD4">
      <w:pPr>
        <w:tabs>
          <w:tab w:val="left" w:pos="4320"/>
        </w:tabs>
        <w:spacing w:after="240" w:line="276" w:lineRule="auto"/>
        <w:jc w:val="center"/>
        <w:rPr>
          <w:rFonts w:ascii="Calibri" w:eastAsia="Calibri" w:hAnsi="Calibri" w:cs="Calibri"/>
          <w:b/>
          <w:sz w:val="24"/>
          <w:szCs w:val="24"/>
        </w:rPr>
      </w:pPr>
      <w:r>
        <w:rPr>
          <w:rFonts w:ascii="Calibri" w:eastAsia="Calibri" w:hAnsi="Calibri" w:cs="Calibri"/>
          <w:b/>
          <w:sz w:val="24"/>
          <w:szCs w:val="24"/>
        </w:rPr>
        <w:t>UMOWA WSPARCIA NR ……………………</w:t>
      </w:r>
    </w:p>
    <w:p w:rsidR="00613D7A" w:rsidRDefault="00073FD4">
      <w:pPr>
        <w:pStyle w:val="Podtytu"/>
        <w:rPr>
          <w:rFonts w:ascii="Calibri" w:eastAsia="Calibri" w:hAnsi="Calibri" w:cs="Calibri"/>
        </w:rPr>
      </w:pPr>
      <w:r>
        <w:rPr>
          <w:rFonts w:ascii="Calibri" w:eastAsia="Calibri" w:hAnsi="Calibri" w:cs="Calibri"/>
        </w:rPr>
        <w:t>dotycząca refundacji kosztów usług rozwojowych</w:t>
      </w:r>
    </w:p>
    <w:p w:rsidR="00613D7A" w:rsidRDefault="00073FD4">
      <w:pPr>
        <w:ind w:left="-284"/>
        <w:jc w:val="center"/>
        <w:rPr>
          <w:rFonts w:ascii="Calibri" w:eastAsia="Calibri" w:hAnsi="Calibri" w:cs="Calibri"/>
          <w:sz w:val="24"/>
          <w:szCs w:val="24"/>
        </w:rPr>
      </w:pPr>
      <w:r>
        <w:rPr>
          <w:rFonts w:ascii="Calibri" w:eastAsia="Calibri" w:hAnsi="Calibri" w:cs="Calibri"/>
          <w:sz w:val="24"/>
          <w:szCs w:val="24"/>
        </w:rPr>
        <w:t>realizowanej w ramach Programu Fundusze Europejskie dla Rozwoju Społecznego 2021-2027</w:t>
      </w:r>
    </w:p>
    <w:p w:rsidR="00613D7A" w:rsidRDefault="00073FD4">
      <w:pPr>
        <w:spacing w:after="120"/>
        <w:ind w:left="-284"/>
        <w:jc w:val="center"/>
        <w:rPr>
          <w:rFonts w:ascii="Calibri" w:eastAsia="Calibri" w:hAnsi="Calibri" w:cs="Calibri"/>
          <w:sz w:val="24"/>
          <w:szCs w:val="24"/>
        </w:rPr>
      </w:pPr>
      <w:r>
        <w:rPr>
          <w:rFonts w:ascii="Calibri" w:eastAsia="Calibri" w:hAnsi="Calibri" w:cs="Calibri"/>
          <w:sz w:val="24"/>
          <w:szCs w:val="24"/>
        </w:rPr>
        <w:t>Działanie 1.3 Kadry nowoczesnej gospodarki</w:t>
      </w:r>
    </w:p>
    <w:p w:rsidR="00613D7A" w:rsidRDefault="00073FD4">
      <w:pPr>
        <w:spacing w:after="120"/>
        <w:ind w:left="-284"/>
        <w:jc w:val="center"/>
        <w:rPr>
          <w:rFonts w:ascii="Calibri" w:eastAsia="Calibri" w:hAnsi="Calibri" w:cs="Calibri"/>
          <w:b/>
          <w:sz w:val="28"/>
          <w:szCs w:val="28"/>
        </w:rPr>
      </w:pPr>
      <w:r>
        <w:rPr>
          <w:rFonts w:ascii="Calibri" w:eastAsia="Calibri" w:hAnsi="Calibri" w:cs="Calibri"/>
          <w:sz w:val="24"/>
          <w:szCs w:val="24"/>
        </w:rPr>
        <w:t xml:space="preserve">przez Operatora: </w:t>
      </w:r>
      <w:r>
        <w:rPr>
          <w:rFonts w:ascii="Calibri" w:eastAsia="Calibri" w:hAnsi="Calibri" w:cs="Calibri"/>
          <w:b/>
          <w:sz w:val="24"/>
          <w:szCs w:val="24"/>
        </w:rPr>
        <w:t>Centrum Edukacyjne ZS Sp. z o.o</w:t>
      </w:r>
      <w:r>
        <w:rPr>
          <w:rFonts w:ascii="Calibri" w:eastAsia="Calibri" w:hAnsi="Calibri" w:cs="Calibri"/>
          <w:b/>
          <w:sz w:val="28"/>
          <w:szCs w:val="28"/>
        </w:rPr>
        <w:t>.</w:t>
      </w:r>
    </w:p>
    <w:p w:rsidR="00613D7A" w:rsidRDefault="00073FD4">
      <w:pPr>
        <w:jc w:val="center"/>
        <w:rPr>
          <w:rFonts w:ascii="Calibri" w:eastAsia="Calibri" w:hAnsi="Calibri" w:cs="Calibri"/>
          <w:b/>
          <w:sz w:val="22"/>
          <w:szCs w:val="22"/>
        </w:rPr>
      </w:pPr>
      <w:r>
        <w:rPr>
          <w:rFonts w:ascii="Calibri" w:eastAsia="Calibri" w:hAnsi="Calibri" w:cs="Calibri"/>
          <w:sz w:val="22"/>
          <w:szCs w:val="22"/>
        </w:rPr>
        <w:t>numer projektu:</w:t>
      </w:r>
      <w:r>
        <w:rPr>
          <w:rFonts w:ascii="Calibri" w:eastAsia="Calibri" w:hAnsi="Calibri" w:cs="Calibri"/>
          <w:b/>
          <w:sz w:val="22"/>
          <w:szCs w:val="22"/>
        </w:rPr>
        <w:t xml:space="preserve"> FERS.01.03-IP.09- 0069/24</w:t>
      </w:r>
    </w:p>
    <w:p w:rsidR="00613D7A" w:rsidRDefault="00073FD4">
      <w:pPr>
        <w:pStyle w:val="Podtytu"/>
        <w:spacing w:before="120"/>
        <w:rPr>
          <w:rFonts w:ascii="Calibri" w:eastAsia="Calibri" w:hAnsi="Calibri" w:cs="Calibri"/>
        </w:rPr>
      </w:pPr>
      <w:r>
        <w:rPr>
          <w:rFonts w:ascii="Calibri" w:eastAsia="Calibri" w:hAnsi="Calibri" w:cs="Calibri"/>
        </w:rPr>
        <w:t>zwana dalej: „Umową”</w:t>
      </w:r>
    </w:p>
    <w:p w:rsidR="00613D7A" w:rsidRDefault="00613D7A">
      <w:pPr>
        <w:tabs>
          <w:tab w:val="left" w:pos="4320"/>
        </w:tabs>
        <w:spacing w:line="276" w:lineRule="auto"/>
        <w:jc w:val="center"/>
        <w:rPr>
          <w:rFonts w:ascii="Calibri" w:eastAsia="Calibri" w:hAnsi="Calibri" w:cs="Calibri"/>
          <w:b/>
          <w:sz w:val="24"/>
          <w:szCs w:val="24"/>
        </w:rPr>
      </w:pPr>
    </w:p>
    <w:p w:rsidR="00613D7A" w:rsidRDefault="00613D7A">
      <w:pPr>
        <w:spacing w:line="276" w:lineRule="auto"/>
        <w:rPr>
          <w:rFonts w:ascii="Calibri" w:eastAsia="Calibri" w:hAnsi="Calibri" w:cs="Calibri"/>
          <w:b/>
          <w:sz w:val="24"/>
          <w:szCs w:val="24"/>
        </w:rPr>
      </w:pPr>
    </w:p>
    <w:p w:rsidR="00613D7A" w:rsidRDefault="00073FD4">
      <w:pPr>
        <w:spacing w:line="276" w:lineRule="auto"/>
        <w:jc w:val="left"/>
        <w:rPr>
          <w:rFonts w:ascii="Calibri" w:eastAsia="Calibri" w:hAnsi="Calibri" w:cs="Calibri"/>
          <w:sz w:val="24"/>
          <w:szCs w:val="24"/>
        </w:rPr>
      </w:pPr>
      <w:r>
        <w:rPr>
          <w:rFonts w:ascii="Calibri" w:eastAsia="Calibri" w:hAnsi="Calibri" w:cs="Calibri"/>
          <w:sz w:val="24"/>
          <w:szCs w:val="24"/>
        </w:rPr>
        <w:t xml:space="preserve">zawarta w dniu ……………………….…. r. pomiędzy: </w:t>
      </w:r>
    </w:p>
    <w:p w:rsidR="00613D7A" w:rsidRDefault="00073FD4">
      <w:pPr>
        <w:spacing w:line="276" w:lineRule="auto"/>
        <w:rPr>
          <w:rFonts w:ascii="Calibri" w:eastAsia="Calibri" w:hAnsi="Calibri" w:cs="Calibri"/>
          <w:sz w:val="24"/>
          <w:szCs w:val="24"/>
        </w:rPr>
      </w:pPr>
      <w:r>
        <w:rPr>
          <w:rFonts w:ascii="Calibri" w:eastAsia="Calibri" w:hAnsi="Calibri" w:cs="Calibri"/>
          <w:b/>
          <w:sz w:val="24"/>
          <w:szCs w:val="24"/>
        </w:rPr>
        <w:t xml:space="preserve">Centrum Edukacyjne ZS Sp. z </w:t>
      </w:r>
      <w:proofErr w:type="spellStart"/>
      <w:r>
        <w:rPr>
          <w:rFonts w:ascii="Calibri" w:eastAsia="Calibri" w:hAnsi="Calibri" w:cs="Calibri"/>
          <w:b/>
          <w:sz w:val="24"/>
          <w:szCs w:val="24"/>
        </w:rPr>
        <w:t>o.o</w:t>
      </w:r>
      <w:proofErr w:type="spellEnd"/>
      <w:r>
        <w:rPr>
          <w:rFonts w:ascii="Calibri" w:eastAsia="Calibri" w:hAnsi="Calibri" w:cs="Calibri"/>
          <w:b/>
          <w:sz w:val="24"/>
          <w:szCs w:val="24"/>
        </w:rPr>
        <w:t xml:space="preserve"> </w:t>
      </w:r>
      <w:r>
        <w:rPr>
          <w:rFonts w:ascii="Calibri" w:eastAsia="Calibri" w:hAnsi="Calibri" w:cs="Calibri"/>
          <w:sz w:val="24"/>
          <w:szCs w:val="24"/>
        </w:rPr>
        <w:t xml:space="preserve">z siedzibą w Warszawie, pod adresem: ul. Nowogrodzka 31, </w:t>
      </w:r>
    </w:p>
    <w:p w:rsidR="00613D7A" w:rsidRDefault="00073FD4">
      <w:pPr>
        <w:spacing w:line="276" w:lineRule="auto"/>
        <w:rPr>
          <w:rFonts w:ascii="Calibri" w:eastAsia="Calibri" w:hAnsi="Calibri" w:cs="Calibri"/>
          <w:b/>
          <w:sz w:val="24"/>
          <w:szCs w:val="24"/>
        </w:rPr>
      </w:pPr>
      <w:bookmarkStart w:id="0" w:name="_heading=h.bilt4laeu4hm" w:colFirst="0" w:colLast="0"/>
      <w:bookmarkEnd w:id="0"/>
      <w:r>
        <w:rPr>
          <w:rFonts w:ascii="Calibri" w:eastAsia="Calibri" w:hAnsi="Calibri" w:cs="Calibri"/>
          <w:sz w:val="24"/>
          <w:szCs w:val="24"/>
        </w:rPr>
        <w:t>00-511 Warszawa, wpisaną do rejestru przedsiębiorców Krajowego Rejestru Sądowego, Sąd Gospodarczy XX Wydział Gospodarczy Krajowego Rejestru Sądowego pod numerem KRS 0000253140, NIP: 5252357106, REGON: 140479563, reprezentowaną przez Prezesa Zarządu Andrzeja Kanię</w:t>
      </w:r>
      <w:r>
        <w:rPr>
          <w:rFonts w:ascii="Calibri" w:eastAsia="Calibri" w:hAnsi="Calibri" w:cs="Calibri"/>
          <w:b/>
          <w:sz w:val="24"/>
          <w:szCs w:val="24"/>
        </w:rPr>
        <w:t>,</w:t>
      </w:r>
    </w:p>
    <w:p w:rsidR="00613D7A" w:rsidRDefault="00073FD4">
      <w:pPr>
        <w:spacing w:line="276" w:lineRule="auto"/>
        <w:jc w:val="left"/>
        <w:rPr>
          <w:rFonts w:ascii="Calibri" w:eastAsia="Calibri" w:hAnsi="Calibri" w:cs="Calibri"/>
          <w:sz w:val="24"/>
          <w:szCs w:val="24"/>
        </w:rPr>
      </w:pPr>
      <w:r>
        <w:rPr>
          <w:rFonts w:ascii="Calibri" w:eastAsia="Calibri" w:hAnsi="Calibri" w:cs="Calibri"/>
          <w:b/>
          <w:sz w:val="24"/>
          <w:szCs w:val="24"/>
        </w:rPr>
        <w:t>zwaną dalej Operatorem,</w:t>
      </w:r>
    </w:p>
    <w:p w:rsidR="00613D7A" w:rsidRDefault="00073FD4">
      <w:pPr>
        <w:spacing w:line="276" w:lineRule="auto"/>
        <w:jc w:val="left"/>
        <w:rPr>
          <w:rFonts w:ascii="Calibri" w:eastAsia="Calibri" w:hAnsi="Calibri" w:cs="Calibri"/>
          <w:sz w:val="24"/>
          <w:szCs w:val="24"/>
        </w:rPr>
      </w:pPr>
      <w:r>
        <w:rPr>
          <w:rFonts w:ascii="Calibri" w:eastAsia="Calibri" w:hAnsi="Calibri" w:cs="Calibri"/>
          <w:sz w:val="24"/>
          <w:szCs w:val="24"/>
        </w:rPr>
        <w:t xml:space="preserve">a </w:t>
      </w:r>
    </w:p>
    <w:p w:rsidR="00613D7A" w:rsidRDefault="00073FD4">
      <w:pPr>
        <w:spacing w:line="276" w:lineRule="auto"/>
        <w:rPr>
          <w:rFonts w:ascii="Calibri" w:eastAsia="Calibri" w:hAnsi="Calibri" w:cs="Calibri"/>
          <w:b/>
          <w:sz w:val="24"/>
          <w:szCs w:val="24"/>
        </w:rPr>
      </w:pPr>
      <w:r>
        <w:rPr>
          <w:rFonts w:ascii="Calibri" w:eastAsia="Calibri" w:hAnsi="Calibri" w:cs="Calibri"/>
          <w:sz w:val="24"/>
          <w:szCs w:val="24"/>
        </w:rPr>
        <w:t>[należy zastosować jedną z następujących komparycji umowy w zależności od formy prawnej Przedsiębiorcy]</w:t>
      </w:r>
    </w:p>
    <w:p w:rsidR="00613D7A" w:rsidRDefault="00073FD4">
      <w:pPr>
        <w:numPr>
          <w:ilvl w:val="0"/>
          <w:numId w:val="1"/>
        </w:numPr>
        <w:tabs>
          <w:tab w:val="left" w:pos="720"/>
        </w:tabs>
        <w:spacing w:line="276" w:lineRule="auto"/>
        <w:ind w:left="0" w:firstLine="0"/>
        <w:rPr>
          <w:rFonts w:ascii="Calibri" w:eastAsia="Calibri" w:hAnsi="Calibri" w:cs="Calibri"/>
          <w:sz w:val="24"/>
          <w:szCs w:val="24"/>
        </w:rPr>
      </w:pPr>
      <w:r>
        <w:rPr>
          <w:rFonts w:ascii="Calibri" w:eastAsia="Calibri" w:hAnsi="Calibri" w:cs="Calibri"/>
          <w:b/>
          <w:sz w:val="24"/>
          <w:szCs w:val="24"/>
        </w:rPr>
        <w:t>SPÓŁKA AKCYJNA (S.A.) i SPÓŁKA KOMANDYTOWO-AKCYJNA (S.K.A.)</w:t>
      </w:r>
    </w:p>
    <w:p w:rsidR="00613D7A" w:rsidRDefault="00073FD4">
      <w:pPr>
        <w:spacing w:line="276" w:lineRule="auto"/>
        <w:jc w:val="left"/>
        <w:rPr>
          <w:rFonts w:ascii="Calibri" w:eastAsia="Calibri" w:hAnsi="Calibri" w:cs="Calibri"/>
          <w:b/>
          <w:sz w:val="24"/>
          <w:szCs w:val="24"/>
        </w:rPr>
      </w:pPr>
      <w:r>
        <w:rPr>
          <w:rFonts w:ascii="Calibri" w:eastAsia="Calibri" w:hAnsi="Calibri" w:cs="Calibri"/>
          <w:sz w:val="24"/>
          <w:szCs w:val="24"/>
        </w:rPr>
        <w:t>…………………… Spółką Akcyjną/ Spółką Komandytowo-Akcyjną z siedzibą w …………………… (kod pocztowy ……………………), przy ulicy ……………………, wpisaną do rejestru przedsiębiorców Krajowego Rejestru Sądowego prowadzonego przez Sąd Rejonowy ……………………, pod nr KRS ……………………, o kapitale zakładowym w wysokości …………………… zł, wpłaconym w wysokości ……………………, NIP ……………………, REGON ……………………, zwaną w dalszej części umowy „Przedsiębiorcą”, reprezentowaną przez</w:t>
      </w:r>
      <w:r>
        <w:rPr>
          <w:rFonts w:ascii="Calibri" w:eastAsia="Calibri" w:hAnsi="Calibri" w:cs="Calibri"/>
          <w:sz w:val="24"/>
          <w:szCs w:val="24"/>
          <w:vertAlign w:val="superscript"/>
        </w:rPr>
        <w:footnoteReference w:id="1"/>
      </w:r>
      <w:r>
        <w:rPr>
          <w:rFonts w:ascii="Calibri" w:eastAsia="Calibri" w:hAnsi="Calibri" w:cs="Calibri"/>
          <w:sz w:val="24"/>
          <w:szCs w:val="24"/>
        </w:rPr>
        <w:t>:</w:t>
      </w:r>
    </w:p>
    <w:p w:rsidR="00613D7A" w:rsidRDefault="00613D7A">
      <w:pPr>
        <w:spacing w:line="276" w:lineRule="auto"/>
        <w:rPr>
          <w:rFonts w:ascii="Calibri" w:eastAsia="Calibri" w:hAnsi="Calibri" w:cs="Calibri"/>
          <w:b/>
          <w:sz w:val="24"/>
          <w:szCs w:val="24"/>
        </w:rPr>
      </w:pPr>
    </w:p>
    <w:p w:rsidR="00613D7A" w:rsidRDefault="00073FD4">
      <w:pPr>
        <w:numPr>
          <w:ilvl w:val="0"/>
          <w:numId w:val="1"/>
        </w:numPr>
        <w:spacing w:line="276" w:lineRule="auto"/>
        <w:rPr>
          <w:rFonts w:ascii="Calibri" w:eastAsia="Calibri" w:hAnsi="Calibri" w:cs="Calibri"/>
          <w:b/>
          <w:sz w:val="24"/>
          <w:szCs w:val="24"/>
        </w:rPr>
      </w:pPr>
      <w:r>
        <w:rPr>
          <w:rFonts w:ascii="Calibri" w:eastAsia="Calibri" w:hAnsi="Calibri" w:cs="Calibri"/>
          <w:b/>
          <w:sz w:val="24"/>
          <w:szCs w:val="24"/>
        </w:rPr>
        <w:t xml:space="preserve">PROSTA SPÓŁKA AKCYJNA (P.S.A.) </w:t>
      </w:r>
    </w:p>
    <w:p w:rsidR="00613D7A" w:rsidRDefault="00073FD4">
      <w:pPr>
        <w:spacing w:line="276" w:lineRule="auto"/>
        <w:rPr>
          <w:rFonts w:ascii="Calibri" w:eastAsia="Calibri" w:hAnsi="Calibri" w:cs="Calibri"/>
          <w:sz w:val="24"/>
          <w:szCs w:val="24"/>
        </w:rPr>
      </w:pPr>
      <w:r>
        <w:rPr>
          <w:rFonts w:ascii="Calibri" w:eastAsia="Calibri" w:hAnsi="Calibri" w:cs="Calibri"/>
          <w:sz w:val="24"/>
          <w:szCs w:val="24"/>
        </w:rPr>
        <w:t xml:space="preserve">…………………… Prostą Spółką Akcyjną z siedzibą w …………………… (kod pocztowy ……………………), przy ulicy ……………………, wpisaną do rejestru przedsiębiorców Krajowego Rejestru Sądowego prowadzonego przez Sąd Rejonowy ……………………, pod nr KRS ……………………, o kapitale akcyjnym </w:t>
      </w:r>
      <w:r>
        <w:rPr>
          <w:rFonts w:ascii="Calibri" w:eastAsia="Calibri" w:hAnsi="Calibri" w:cs="Calibri"/>
          <w:sz w:val="24"/>
          <w:szCs w:val="24"/>
        </w:rPr>
        <w:lastRenderedPageBreak/>
        <w:t>w wysokości …………………… zł, NIP ……………………, REGON ……………………, zwaną w dalszej części umowy „Przedsiębiorcą”, reprezentowaną przez</w:t>
      </w:r>
      <w:r>
        <w:rPr>
          <w:rFonts w:ascii="Calibri" w:eastAsia="Calibri" w:hAnsi="Calibri" w:cs="Calibri"/>
          <w:sz w:val="24"/>
          <w:szCs w:val="24"/>
          <w:vertAlign w:val="superscript"/>
        </w:rPr>
        <w:footnoteReference w:id="2"/>
      </w:r>
      <w:r>
        <w:rPr>
          <w:rFonts w:ascii="Calibri" w:eastAsia="Calibri" w:hAnsi="Calibri" w:cs="Calibri"/>
          <w:sz w:val="24"/>
          <w:szCs w:val="24"/>
        </w:rPr>
        <w:t>:</w:t>
      </w:r>
    </w:p>
    <w:p w:rsidR="00613D7A" w:rsidRDefault="00613D7A">
      <w:pPr>
        <w:spacing w:line="276" w:lineRule="auto"/>
        <w:rPr>
          <w:rFonts w:ascii="Calibri" w:eastAsia="Calibri" w:hAnsi="Calibri" w:cs="Calibri"/>
          <w:b/>
          <w:sz w:val="24"/>
          <w:szCs w:val="24"/>
        </w:rPr>
      </w:pPr>
    </w:p>
    <w:p w:rsidR="00613D7A" w:rsidRDefault="00073FD4">
      <w:pPr>
        <w:numPr>
          <w:ilvl w:val="0"/>
          <w:numId w:val="1"/>
        </w:numPr>
        <w:tabs>
          <w:tab w:val="left" w:pos="720"/>
        </w:tabs>
        <w:spacing w:line="276" w:lineRule="auto"/>
        <w:ind w:left="0" w:firstLine="0"/>
        <w:rPr>
          <w:rFonts w:ascii="Calibri" w:eastAsia="Calibri" w:hAnsi="Calibri" w:cs="Calibri"/>
          <w:sz w:val="24"/>
          <w:szCs w:val="24"/>
        </w:rPr>
      </w:pPr>
      <w:r>
        <w:rPr>
          <w:rFonts w:ascii="Calibri" w:eastAsia="Calibri" w:hAnsi="Calibri" w:cs="Calibri"/>
          <w:b/>
          <w:sz w:val="24"/>
          <w:szCs w:val="24"/>
        </w:rPr>
        <w:t>SPÓŁKA Z OGRANICZONĄ ODPOWIEDZIALNOŚCIĄ (sp. z o.o.)</w:t>
      </w:r>
    </w:p>
    <w:p w:rsidR="00613D7A" w:rsidRDefault="00073FD4">
      <w:pPr>
        <w:spacing w:line="276" w:lineRule="auto"/>
        <w:jc w:val="left"/>
        <w:rPr>
          <w:rFonts w:ascii="Calibri" w:eastAsia="Calibri" w:hAnsi="Calibri" w:cs="Calibri"/>
          <w:sz w:val="24"/>
          <w:szCs w:val="24"/>
        </w:rPr>
      </w:pPr>
      <w:r>
        <w:rPr>
          <w:rFonts w:ascii="Calibri" w:eastAsia="Calibri" w:hAnsi="Calibri" w:cs="Calibri"/>
          <w:sz w:val="24"/>
          <w:szCs w:val="24"/>
        </w:rPr>
        <w:t>…………………… Spółką z ograniczoną odpowiedzialnością z siedzibą w …………………… (kod pocztowy ……………………), przy ulicy ……………………, wpisaną do rejestru przedsiębiorców Krajowego Rejestru Sądowego prowadzonego przez Sąd Rejonowy ……………………, pod nr KRS ……………………, o kapitale zakładowym w wysokości</w:t>
      </w:r>
      <w:r>
        <w:rPr>
          <w:rFonts w:ascii="Calibri" w:eastAsia="Calibri" w:hAnsi="Calibri" w:cs="Calibri"/>
          <w:sz w:val="24"/>
          <w:szCs w:val="24"/>
          <w:vertAlign w:val="superscript"/>
        </w:rPr>
        <w:footnoteReference w:id="3"/>
      </w:r>
      <w:r>
        <w:rPr>
          <w:rFonts w:ascii="Calibri" w:eastAsia="Calibri" w:hAnsi="Calibri" w:cs="Calibri"/>
          <w:sz w:val="24"/>
          <w:szCs w:val="24"/>
        </w:rPr>
        <w:t xml:space="preserve"> …………………… zł, NIP ……………………, REGON ……………………, zwaną w dalszej części umowy „Przedsiębiorcą”</w:t>
      </w:r>
      <w:r>
        <w:rPr>
          <w:rFonts w:ascii="Calibri" w:eastAsia="Calibri" w:hAnsi="Calibri" w:cs="Calibri"/>
          <w:i/>
          <w:sz w:val="24"/>
          <w:szCs w:val="24"/>
        </w:rPr>
        <w:t>,</w:t>
      </w:r>
      <w:r>
        <w:rPr>
          <w:rFonts w:ascii="Calibri" w:eastAsia="Calibri" w:hAnsi="Calibri" w:cs="Calibri"/>
          <w:sz w:val="24"/>
          <w:szCs w:val="24"/>
        </w:rPr>
        <w:t xml:space="preserve"> reprezentowaną przez</w:t>
      </w:r>
      <w:r>
        <w:rPr>
          <w:rFonts w:ascii="Calibri" w:eastAsia="Calibri" w:hAnsi="Calibri" w:cs="Calibri"/>
          <w:sz w:val="24"/>
          <w:szCs w:val="24"/>
          <w:vertAlign w:val="superscript"/>
        </w:rPr>
        <w:footnoteReference w:id="4"/>
      </w:r>
      <w:r>
        <w:rPr>
          <w:rFonts w:ascii="Calibri" w:eastAsia="Calibri" w:hAnsi="Calibri" w:cs="Calibri"/>
          <w:sz w:val="24"/>
          <w:szCs w:val="24"/>
        </w:rPr>
        <w:t>:</w:t>
      </w:r>
    </w:p>
    <w:p w:rsidR="00613D7A" w:rsidRDefault="00613D7A">
      <w:pPr>
        <w:spacing w:line="276" w:lineRule="auto"/>
        <w:jc w:val="left"/>
        <w:rPr>
          <w:rFonts w:ascii="Calibri" w:eastAsia="Calibri" w:hAnsi="Calibri" w:cs="Calibri"/>
          <w:sz w:val="24"/>
          <w:szCs w:val="24"/>
        </w:rPr>
      </w:pPr>
    </w:p>
    <w:p w:rsidR="00613D7A" w:rsidRDefault="00073FD4">
      <w:pPr>
        <w:numPr>
          <w:ilvl w:val="0"/>
          <w:numId w:val="1"/>
        </w:numPr>
        <w:tabs>
          <w:tab w:val="left" w:pos="720"/>
        </w:tabs>
        <w:spacing w:line="276" w:lineRule="auto"/>
        <w:ind w:left="0" w:firstLine="0"/>
        <w:rPr>
          <w:rFonts w:ascii="Calibri" w:eastAsia="Calibri" w:hAnsi="Calibri" w:cs="Calibri"/>
          <w:sz w:val="24"/>
          <w:szCs w:val="24"/>
        </w:rPr>
      </w:pPr>
      <w:r>
        <w:rPr>
          <w:rFonts w:ascii="Calibri" w:eastAsia="Calibri" w:hAnsi="Calibri" w:cs="Calibri"/>
          <w:b/>
          <w:sz w:val="24"/>
          <w:szCs w:val="24"/>
        </w:rPr>
        <w:t>SPÓŁKI OSOBOWE: SPÓŁKA JAWNA (</w:t>
      </w:r>
      <w:proofErr w:type="spellStart"/>
      <w:r>
        <w:rPr>
          <w:rFonts w:ascii="Calibri" w:eastAsia="Calibri" w:hAnsi="Calibri" w:cs="Calibri"/>
          <w:b/>
          <w:sz w:val="24"/>
          <w:szCs w:val="24"/>
        </w:rPr>
        <w:t>sp.j</w:t>
      </w:r>
      <w:proofErr w:type="spellEnd"/>
      <w:r>
        <w:rPr>
          <w:rFonts w:ascii="Calibri" w:eastAsia="Calibri" w:hAnsi="Calibri" w:cs="Calibri"/>
          <w:b/>
          <w:sz w:val="24"/>
          <w:szCs w:val="24"/>
        </w:rPr>
        <w:t>.), SPÓŁKA KOMANDYTOWA (</w:t>
      </w:r>
      <w:proofErr w:type="spellStart"/>
      <w:r>
        <w:rPr>
          <w:rFonts w:ascii="Calibri" w:eastAsia="Calibri" w:hAnsi="Calibri" w:cs="Calibri"/>
          <w:b/>
          <w:sz w:val="24"/>
          <w:szCs w:val="24"/>
        </w:rPr>
        <w:t>sp.k</w:t>
      </w:r>
      <w:proofErr w:type="spellEnd"/>
      <w:r>
        <w:rPr>
          <w:rFonts w:ascii="Calibri" w:eastAsia="Calibri" w:hAnsi="Calibri" w:cs="Calibri"/>
          <w:b/>
          <w:sz w:val="24"/>
          <w:szCs w:val="24"/>
        </w:rPr>
        <w:t>.), SPÓŁKA PARTNERSKA (</w:t>
      </w:r>
      <w:proofErr w:type="spellStart"/>
      <w:r>
        <w:rPr>
          <w:rFonts w:ascii="Calibri" w:eastAsia="Calibri" w:hAnsi="Calibri" w:cs="Calibri"/>
          <w:b/>
          <w:sz w:val="24"/>
          <w:szCs w:val="24"/>
        </w:rPr>
        <w:t>sp.p</w:t>
      </w:r>
      <w:proofErr w:type="spellEnd"/>
      <w:r>
        <w:rPr>
          <w:rFonts w:ascii="Calibri" w:eastAsia="Calibri" w:hAnsi="Calibri" w:cs="Calibri"/>
          <w:b/>
          <w:sz w:val="24"/>
          <w:szCs w:val="24"/>
        </w:rPr>
        <w:t>.)</w:t>
      </w:r>
    </w:p>
    <w:p w:rsidR="00613D7A" w:rsidRDefault="00073FD4">
      <w:pPr>
        <w:spacing w:line="276" w:lineRule="auto"/>
        <w:jc w:val="left"/>
        <w:rPr>
          <w:rFonts w:ascii="Calibri" w:eastAsia="Calibri" w:hAnsi="Calibri" w:cs="Calibri"/>
          <w:sz w:val="24"/>
          <w:szCs w:val="24"/>
        </w:rPr>
      </w:pPr>
      <w:r>
        <w:rPr>
          <w:rFonts w:ascii="Calibri" w:eastAsia="Calibri" w:hAnsi="Calibri" w:cs="Calibri"/>
          <w:sz w:val="24"/>
          <w:szCs w:val="24"/>
        </w:rPr>
        <w:t>…………………… spółką jawną/komandytową/partnerską z siedzibą w …………………… (kod pocztowy ……………………), przy ulicy ……………………, wpisaną do rejestru przedsiębiorców Krajowego Rejestru Sądowego prowadzonego przez Sąd Rejonowy ……………………, pod nr KRS ……………………, NIP ……………………, REGON ……………………, zwaną w dalszej części umowy „Przedsiębiorcą”, reprezentowaną przez</w:t>
      </w:r>
      <w:r>
        <w:rPr>
          <w:rFonts w:ascii="Calibri" w:eastAsia="Calibri" w:hAnsi="Calibri" w:cs="Calibri"/>
          <w:sz w:val="24"/>
          <w:szCs w:val="24"/>
          <w:vertAlign w:val="superscript"/>
        </w:rPr>
        <w:footnoteReference w:id="5"/>
      </w:r>
      <w:r>
        <w:rPr>
          <w:rFonts w:ascii="Calibri" w:eastAsia="Calibri" w:hAnsi="Calibri" w:cs="Calibri"/>
          <w:sz w:val="24"/>
          <w:szCs w:val="24"/>
        </w:rPr>
        <w:t>:</w:t>
      </w:r>
    </w:p>
    <w:p w:rsidR="00613D7A" w:rsidRDefault="00613D7A">
      <w:pPr>
        <w:spacing w:line="276" w:lineRule="auto"/>
        <w:rPr>
          <w:rFonts w:ascii="Calibri" w:eastAsia="Calibri" w:hAnsi="Calibri" w:cs="Calibri"/>
          <w:sz w:val="24"/>
          <w:szCs w:val="24"/>
        </w:rPr>
      </w:pPr>
    </w:p>
    <w:p w:rsidR="00613D7A" w:rsidRDefault="00073FD4">
      <w:pPr>
        <w:numPr>
          <w:ilvl w:val="0"/>
          <w:numId w:val="1"/>
        </w:numPr>
        <w:tabs>
          <w:tab w:val="left" w:pos="720"/>
        </w:tabs>
        <w:spacing w:line="276" w:lineRule="auto"/>
        <w:ind w:left="0" w:firstLine="0"/>
        <w:rPr>
          <w:rFonts w:ascii="Calibri" w:eastAsia="Calibri" w:hAnsi="Calibri" w:cs="Calibri"/>
          <w:sz w:val="24"/>
          <w:szCs w:val="24"/>
        </w:rPr>
      </w:pPr>
      <w:r>
        <w:rPr>
          <w:rFonts w:ascii="Calibri" w:eastAsia="Calibri" w:hAnsi="Calibri" w:cs="Calibri"/>
          <w:b/>
          <w:sz w:val="24"/>
          <w:szCs w:val="24"/>
        </w:rPr>
        <w:t xml:space="preserve">OSOBA FIZYCZNA PROWADZĄCA DZIAŁALNOŚĆ GOSPODARCZĄ </w:t>
      </w:r>
    </w:p>
    <w:p w:rsidR="00613D7A" w:rsidRDefault="00073FD4">
      <w:pPr>
        <w:spacing w:line="276" w:lineRule="auto"/>
        <w:jc w:val="left"/>
        <w:rPr>
          <w:rFonts w:ascii="Calibri" w:eastAsia="Calibri" w:hAnsi="Calibri" w:cs="Calibri"/>
          <w:sz w:val="24"/>
          <w:szCs w:val="24"/>
        </w:rPr>
      </w:pPr>
      <w:r>
        <w:rPr>
          <w:rFonts w:ascii="Calibri" w:eastAsia="Calibri" w:hAnsi="Calibri" w:cs="Calibri"/>
          <w:sz w:val="24"/>
          <w:szCs w:val="24"/>
        </w:rPr>
        <w:t>……………………, PESEL ……………………., zamieszkałą/</w:t>
      </w:r>
      <w:proofErr w:type="spellStart"/>
      <w:r>
        <w:rPr>
          <w:rFonts w:ascii="Calibri" w:eastAsia="Calibri" w:hAnsi="Calibri" w:cs="Calibri"/>
          <w:sz w:val="24"/>
          <w:szCs w:val="24"/>
        </w:rPr>
        <w:t>ym</w:t>
      </w:r>
      <w:proofErr w:type="spellEnd"/>
      <w:r>
        <w:rPr>
          <w:rFonts w:ascii="Calibri" w:eastAsia="Calibri" w:hAnsi="Calibri" w:cs="Calibri"/>
          <w:sz w:val="24"/>
          <w:szCs w:val="24"/>
        </w:rPr>
        <w:t xml:space="preserve"> w …………………… (kod pocztowy ……………………), przy ul. ……………………., prowadzącą/</w:t>
      </w:r>
      <w:proofErr w:type="spellStart"/>
      <w:r>
        <w:rPr>
          <w:rFonts w:ascii="Calibri" w:eastAsia="Calibri" w:hAnsi="Calibri" w:cs="Calibri"/>
          <w:sz w:val="24"/>
          <w:szCs w:val="24"/>
        </w:rPr>
        <w:t>ym</w:t>
      </w:r>
      <w:proofErr w:type="spellEnd"/>
      <w:r>
        <w:rPr>
          <w:rFonts w:ascii="Calibri" w:eastAsia="Calibri" w:hAnsi="Calibri" w:cs="Calibri"/>
          <w:sz w:val="24"/>
          <w:szCs w:val="24"/>
        </w:rPr>
        <w:t xml:space="preserve"> działalność gospodarczą pod firmą …………………… w …………………… (kod pocztowy ……………………), przy ul. ……………………, wpisaną/</w:t>
      </w:r>
      <w:proofErr w:type="spellStart"/>
      <w:r>
        <w:rPr>
          <w:rFonts w:ascii="Calibri" w:eastAsia="Calibri" w:hAnsi="Calibri" w:cs="Calibri"/>
          <w:sz w:val="24"/>
          <w:szCs w:val="24"/>
        </w:rPr>
        <w:t>ym</w:t>
      </w:r>
      <w:proofErr w:type="spellEnd"/>
      <w:r>
        <w:rPr>
          <w:rFonts w:ascii="Calibri" w:eastAsia="Calibri" w:hAnsi="Calibri" w:cs="Calibri"/>
          <w:sz w:val="24"/>
          <w:szCs w:val="24"/>
        </w:rPr>
        <w:t xml:space="preserve"> do Centralnej Ewidencji i Informacji o Działalności Gospodarczej, NIP ……………………, REGON ……………………, zwaną/</w:t>
      </w:r>
      <w:proofErr w:type="spellStart"/>
      <w:r>
        <w:rPr>
          <w:rFonts w:ascii="Calibri" w:eastAsia="Calibri" w:hAnsi="Calibri" w:cs="Calibri"/>
          <w:sz w:val="24"/>
          <w:szCs w:val="24"/>
        </w:rPr>
        <w:t>ym</w:t>
      </w:r>
      <w:proofErr w:type="spellEnd"/>
      <w:r>
        <w:rPr>
          <w:rFonts w:ascii="Calibri" w:eastAsia="Calibri" w:hAnsi="Calibri" w:cs="Calibri"/>
          <w:sz w:val="24"/>
          <w:szCs w:val="24"/>
        </w:rPr>
        <w:t xml:space="preserve"> w dalszej części umowy „Przedsiębiorcą”, reprezentowaną/</w:t>
      </w:r>
      <w:proofErr w:type="spellStart"/>
      <w:r>
        <w:rPr>
          <w:rFonts w:ascii="Calibri" w:eastAsia="Calibri" w:hAnsi="Calibri" w:cs="Calibri"/>
          <w:sz w:val="24"/>
          <w:szCs w:val="24"/>
        </w:rPr>
        <w:t>ym</w:t>
      </w:r>
      <w:proofErr w:type="spellEnd"/>
      <w:r>
        <w:rPr>
          <w:rFonts w:ascii="Calibri" w:eastAsia="Calibri" w:hAnsi="Calibri" w:cs="Calibri"/>
          <w:sz w:val="24"/>
          <w:szCs w:val="24"/>
        </w:rPr>
        <w:t xml:space="preserve"> przez</w:t>
      </w:r>
      <w:r>
        <w:rPr>
          <w:rFonts w:ascii="Calibri" w:eastAsia="Calibri" w:hAnsi="Calibri" w:cs="Calibri"/>
          <w:sz w:val="24"/>
          <w:szCs w:val="24"/>
          <w:vertAlign w:val="superscript"/>
        </w:rPr>
        <w:footnoteReference w:id="6"/>
      </w:r>
      <w:r>
        <w:rPr>
          <w:rFonts w:ascii="Calibri" w:eastAsia="Calibri" w:hAnsi="Calibri" w:cs="Calibri"/>
          <w:sz w:val="24"/>
          <w:szCs w:val="24"/>
        </w:rPr>
        <w:t>:</w:t>
      </w:r>
    </w:p>
    <w:p w:rsidR="00613D7A" w:rsidRDefault="00613D7A">
      <w:pPr>
        <w:spacing w:line="276" w:lineRule="auto"/>
        <w:rPr>
          <w:rFonts w:ascii="Calibri" w:eastAsia="Calibri" w:hAnsi="Calibri" w:cs="Calibri"/>
          <w:sz w:val="24"/>
          <w:szCs w:val="24"/>
        </w:rPr>
      </w:pPr>
    </w:p>
    <w:p w:rsidR="00613D7A" w:rsidRDefault="00073FD4">
      <w:pPr>
        <w:numPr>
          <w:ilvl w:val="0"/>
          <w:numId w:val="1"/>
        </w:numPr>
        <w:tabs>
          <w:tab w:val="left" w:pos="720"/>
        </w:tabs>
        <w:spacing w:line="276" w:lineRule="auto"/>
        <w:ind w:left="0" w:firstLine="0"/>
        <w:rPr>
          <w:rFonts w:ascii="Calibri" w:eastAsia="Calibri" w:hAnsi="Calibri" w:cs="Calibri"/>
          <w:sz w:val="24"/>
          <w:szCs w:val="24"/>
        </w:rPr>
      </w:pPr>
      <w:r>
        <w:rPr>
          <w:rFonts w:ascii="Calibri" w:eastAsia="Calibri" w:hAnsi="Calibri" w:cs="Calibri"/>
          <w:b/>
          <w:sz w:val="24"/>
          <w:szCs w:val="24"/>
        </w:rPr>
        <w:t>SPÓŁKA CYWILNA (s.c.)</w:t>
      </w:r>
    </w:p>
    <w:p w:rsidR="00613D7A" w:rsidRDefault="00073FD4">
      <w:pPr>
        <w:spacing w:line="276" w:lineRule="auto"/>
        <w:jc w:val="left"/>
        <w:rPr>
          <w:rFonts w:ascii="Calibri" w:eastAsia="Calibri" w:hAnsi="Calibri" w:cs="Calibri"/>
          <w:sz w:val="24"/>
          <w:szCs w:val="24"/>
        </w:rPr>
      </w:pPr>
      <w:r>
        <w:rPr>
          <w:rFonts w:ascii="Calibri" w:eastAsia="Calibri" w:hAnsi="Calibri" w:cs="Calibri"/>
          <w:sz w:val="24"/>
          <w:szCs w:val="24"/>
        </w:rPr>
        <w:t>……………………, PESEL ………………., zamieszkałą/</w:t>
      </w:r>
      <w:proofErr w:type="spellStart"/>
      <w:r>
        <w:rPr>
          <w:rFonts w:ascii="Calibri" w:eastAsia="Calibri" w:hAnsi="Calibri" w:cs="Calibri"/>
          <w:sz w:val="24"/>
          <w:szCs w:val="24"/>
        </w:rPr>
        <w:t>ym</w:t>
      </w:r>
      <w:proofErr w:type="spellEnd"/>
      <w:r>
        <w:rPr>
          <w:rFonts w:ascii="Calibri" w:eastAsia="Calibri" w:hAnsi="Calibri" w:cs="Calibri"/>
          <w:sz w:val="24"/>
          <w:szCs w:val="24"/>
        </w:rPr>
        <w:t xml:space="preserve"> w …………………… (kod pocztowy ……………………), przy ul. …………………., wpisaną/</w:t>
      </w:r>
      <w:proofErr w:type="spellStart"/>
      <w:r>
        <w:rPr>
          <w:rFonts w:ascii="Calibri" w:eastAsia="Calibri" w:hAnsi="Calibri" w:cs="Calibri"/>
          <w:sz w:val="24"/>
          <w:szCs w:val="24"/>
        </w:rPr>
        <w:t>ym</w:t>
      </w:r>
      <w:proofErr w:type="spellEnd"/>
      <w:r>
        <w:rPr>
          <w:rFonts w:ascii="Calibri" w:eastAsia="Calibri" w:hAnsi="Calibri" w:cs="Calibri"/>
          <w:sz w:val="24"/>
          <w:szCs w:val="24"/>
        </w:rPr>
        <w:t xml:space="preserve"> do Centralnej Ewidencji i Informacji o Działalności Gospodarczej i </w:t>
      </w:r>
      <w:r>
        <w:rPr>
          <w:rFonts w:ascii="Calibri" w:eastAsia="Calibri" w:hAnsi="Calibri" w:cs="Calibri"/>
          <w:sz w:val="24"/>
          <w:szCs w:val="24"/>
        </w:rPr>
        <w:br/>
        <w:t>……………………, PESEL ………………., zamieszkałą/</w:t>
      </w:r>
      <w:proofErr w:type="spellStart"/>
      <w:r>
        <w:rPr>
          <w:rFonts w:ascii="Calibri" w:eastAsia="Calibri" w:hAnsi="Calibri" w:cs="Calibri"/>
          <w:sz w:val="24"/>
          <w:szCs w:val="24"/>
        </w:rPr>
        <w:t>ym</w:t>
      </w:r>
      <w:proofErr w:type="spellEnd"/>
      <w:r>
        <w:rPr>
          <w:rFonts w:ascii="Calibri" w:eastAsia="Calibri" w:hAnsi="Calibri" w:cs="Calibri"/>
          <w:sz w:val="24"/>
          <w:szCs w:val="24"/>
        </w:rPr>
        <w:t xml:space="preserve"> w ………………… (kod pocztowy ……………………), </w:t>
      </w:r>
      <w:r>
        <w:rPr>
          <w:rFonts w:ascii="Calibri" w:eastAsia="Calibri" w:hAnsi="Calibri" w:cs="Calibri"/>
          <w:sz w:val="24"/>
          <w:szCs w:val="24"/>
        </w:rPr>
        <w:lastRenderedPageBreak/>
        <w:t>przy ul. ……………………., wpisaną/</w:t>
      </w:r>
      <w:proofErr w:type="spellStart"/>
      <w:r>
        <w:rPr>
          <w:rFonts w:ascii="Calibri" w:eastAsia="Calibri" w:hAnsi="Calibri" w:cs="Calibri"/>
          <w:sz w:val="24"/>
          <w:szCs w:val="24"/>
        </w:rPr>
        <w:t>ym</w:t>
      </w:r>
      <w:proofErr w:type="spellEnd"/>
      <w:r>
        <w:rPr>
          <w:rFonts w:ascii="Calibri" w:eastAsia="Calibri" w:hAnsi="Calibri" w:cs="Calibri"/>
          <w:sz w:val="24"/>
          <w:szCs w:val="24"/>
        </w:rPr>
        <w:t xml:space="preserve"> do Centralnej Ewidencji i Informacji o Działalności Gospodarczej, prowadzącymi/y wspólnie działalność gospodarczą w formie spółki cywilnej pod firmą …………………… w …………………… (kod pocztowy ……………………), przy ul. ……………………, NIP ………………, REGON ……………………, zwane/i w dalszej części umowy „Przedsiębiorcą”, reprezentowane/i przez</w:t>
      </w:r>
      <w:r>
        <w:rPr>
          <w:rFonts w:ascii="Calibri" w:eastAsia="Calibri" w:hAnsi="Calibri" w:cs="Calibri"/>
          <w:sz w:val="24"/>
          <w:szCs w:val="24"/>
          <w:vertAlign w:val="superscript"/>
        </w:rPr>
        <w:footnoteReference w:id="7"/>
      </w:r>
      <w:r>
        <w:rPr>
          <w:rFonts w:ascii="Calibri" w:eastAsia="Calibri" w:hAnsi="Calibri" w:cs="Calibri"/>
          <w:sz w:val="24"/>
          <w:szCs w:val="24"/>
        </w:rPr>
        <w:t>:</w:t>
      </w:r>
    </w:p>
    <w:p w:rsidR="00613D7A" w:rsidRDefault="00613D7A">
      <w:pPr>
        <w:spacing w:line="276" w:lineRule="auto"/>
        <w:rPr>
          <w:rFonts w:ascii="Calibri" w:eastAsia="Calibri" w:hAnsi="Calibri" w:cs="Calibri"/>
          <w:sz w:val="24"/>
          <w:szCs w:val="24"/>
        </w:rPr>
      </w:pPr>
    </w:p>
    <w:p w:rsidR="00613D7A" w:rsidRDefault="00073FD4">
      <w:pPr>
        <w:spacing w:line="276" w:lineRule="auto"/>
        <w:rPr>
          <w:rFonts w:ascii="Calibri" w:eastAsia="Calibri" w:hAnsi="Calibri" w:cs="Calibri"/>
          <w:b/>
          <w:sz w:val="24"/>
          <w:szCs w:val="24"/>
        </w:rPr>
      </w:pPr>
      <w:r>
        <w:rPr>
          <w:rFonts w:ascii="Calibri" w:eastAsia="Calibri" w:hAnsi="Calibri" w:cs="Calibri"/>
          <w:sz w:val="24"/>
          <w:szCs w:val="24"/>
        </w:rPr>
        <w:t xml:space="preserve">zwana dalej „Umową”, o następującej treści: </w:t>
      </w:r>
    </w:p>
    <w:p w:rsidR="00613D7A" w:rsidRDefault="00073FD4">
      <w:pPr>
        <w:tabs>
          <w:tab w:val="left" w:pos="4095"/>
          <w:tab w:val="center" w:pos="4536"/>
        </w:tabs>
        <w:spacing w:line="276" w:lineRule="auto"/>
        <w:rPr>
          <w:rFonts w:ascii="Calibri" w:eastAsia="Calibri" w:hAnsi="Calibri" w:cs="Calibri"/>
          <w:b/>
          <w:sz w:val="24"/>
          <w:szCs w:val="24"/>
        </w:rPr>
      </w:pPr>
      <w:r>
        <w:rPr>
          <w:rFonts w:ascii="Calibri" w:eastAsia="Calibri" w:hAnsi="Calibri" w:cs="Calibri"/>
          <w:b/>
          <w:sz w:val="24"/>
          <w:szCs w:val="24"/>
        </w:rPr>
        <w:tab/>
      </w:r>
    </w:p>
    <w:p w:rsidR="00613D7A" w:rsidRDefault="00073FD4">
      <w:pPr>
        <w:tabs>
          <w:tab w:val="left" w:pos="4095"/>
          <w:tab w:val="center" w:pos="4536"/>
        </w:tabs>
        <w:spacing w:line="276" w:lineRule="auto"/>
        <w:jc w:val="center"/>
        <w:rPr>
          <w:rFonts w:ascii="Calibri" w:eastAsia="Calibri" w:hAnsi="Calibri" w:cs="Calibri"/>
          <w:b/>
          <w:sz w:val="24"/>
          <w:szCs w:val="24"/>
        </w:rPr>
      </w:pPr>
      <w:r>
        <w:rPr>
          <w:rFonts w:ascii="Calibri" w:eastAsia="Calibri" w:hAnsi="Calibri" w:cs="Calibri"/>
          <w:b/>
          <w:sz w:val="24"/>
          <w:szCs w:val="24"/>
        </w:rPr>
        <w:t>§ 1</w:t>
      </w:r>
    </w:p>
    <w:p w:rsidR="00613D7A" w:rsidRDefault="00073FD4">
      <w:pPr>
        <w:spacing w:line="276" w:lineRule="auto"/>
        <w:jc w:val="center"/>
        <w:rPr>
          <w:rFonts w:ascii="Calibri" w:eastAsia="Calibri" w:hAnsi="Calibri" w:cs="Calibri"/>
          <w:b/>
          <w:sz w:val="24"/>
          <w:szCs w:val="24"/>
        </w:rPr>
      </w:pPr>
      <w:r>
        <w:rPr>
          <w:rFonts w:ascii="Calibri" w:eastAsia="Calibri" w:hAnsi="Calibri" w:cs="Calibri"/>
          <w:b/>
          <w:sz w:val="24"/>
          <w:szCs w:val="24"/>
        </w:rPr>
        <w:t>Definicje</w:t>
      </w:r>
    </w:p>
    <w:p w:rsidR="00613D7A" w:rsidRDefault="00613D7A">
      <w:pPr>
        <w:spacing w:line="276" w:lineRule="auto"/>
        <w:ind w:left="284" w:hanging="284"/>
        <w:rPr>
          <w:rFonts w:ascii="Calibri" w:eastAsia="Calibri" w:hAnsi="Calibri" w:cs="Calibri"/>
          <w:b/>
          <w:color w:val="000000"/>
          <w:sz w:val="24"/>
          <w:szCs w:val="24"/>
        </w:rPr>
      </w:pPr>
    </w:p>
    <w:p w:rsidR="00613D7A" w:rsidRDefault="00073FD4">
      <w:pPr>
        <w:numPr>
          <w:ilvl w:val="0"/>
          <w:numId w:val="12"/>
        </w:numPr>
        <w:pBdr>
          <w:top w:val="nil"/>
          <w:left w:val="nil"/>
          <w:bottom w:val="nil"/>
          <w:right w:val="nil"/>
          <w:between w:val="nil"/>
        </w:pBdr>
        <w:spacing w:line="276" w:lineRule="auto"/>
        <w:ind w:left="426" w:hanging="426"/>
        <w:jc w:val="left"/>
        <w:rPr>
          <w:rFonts w:ascii="Aptos" w:eastAsia="Aptos" w:hAnsi="Aptos" w:cs="Aptos"/>
          <w:color w:val="000000"/>
          <w:sz w:val="22"/>
          <w:szCs w:val="22"/>
        </w:rPr>
      </w:pPr>
      <w:r>
        <w:rPr>
          <w:rFonts w:ascii="Calibri" w:eastAsia="Calibri" w:hAnsi="Calibri" w:cs="Calibri"/>
          <w:color w:val="000000"/>
          <w:sz w:val="24"/>
          <w:szCs w:val="24"/>
        </w:rPr>
        <w:t>Wszelkie użyte w Umowie pojęcia pisane wielką literą mają znaczenie zdefiniowane w Regulaminie rekrutacji i uczestnictwa w Projekcie (zwanym dalej „Regulaminem”) dostępnym na stronie</w:t>
      </w:r>
      <w:r>
        <w:rPr>
          <w:rFonts w:ascii="Aptos" w:eastAsia="Aptos" w:hAnsi="Aptos" w:cs="Aptos"/>
          <w:color w:val="000000"/>
          <w:sz w:val="20"/>
          <w:szCs w:val="20"/>
        </w:rPr>
        <w:t xml:space="preserve"> </w:t>
      </w:r>
      <w:r>
        <w:rPr>
          <w:rFonts w:ascii="Aptos" w:eastAsia="Aptos" w:hAnsi="Aptos" w:cs="Aptos"/>
          <w:color w:val="000000"/>
          <w:sz w:val="24"/>
          <w:szCs w:val="24"/>
        </w:rPr>
        <w:t>https://cezs.eu</w:t>
      </w:r>
    </w:p>
    <w:p w:rsidR="00613D7A" w:rsidRDefault="00613D7A">
      <w:pPr>
        <w:spacing w:line="276" w:lineRule="auto"/>
        <w:jc w:val="left"/>
        <w:rPr>
          <w:rFonts w:ascii="Calibri" w:eastAsia="Calibri" w:hAnsi="Calibri" w:cs="Calibri"/>
          <w:color w:val="000000"/>
          <w:sz w:val="24"/>
          <w:szCs w:val="24"/>
        </w:rPr>
      </w:pPr>
    </w:p>
    <w:p w:rsidR="00613D7A" w:rsidRDefault="00613D7A">
      <w:pPr>
        <w:pBdr>
          <w:top w:val="nil"/>
          <w:left w:val="nil"/>
          <w:bottom w:val="nil"/>
          <w:right w:val="nil"/>
          <w:between w:val="nil"/>
        </w:pBdr>
        <w:spacing w:line="276" w:lineRule="auto"/>
        <w:ind w:left="284"/>
        <w:rPr>
          <w:rFonts w:ascii="Calibri" w:eastAsia="Calibri" w:hAnsi="Calibri" w:cs="Calibri"/>
          <w:color w:val="000000"/>
          <w:sz w:val="24"/>
          <w:szCs w:val="24"/>
        </w:rPr>
      </w:pPr>
    </w:p>
    <w:p w:rsidR="00613D7A" w:rsidRDefault="00073FD4">
      <w:pPr>
        <w:spacing w:line="276" w:lineRule="auto"/>
        <w:jc w:val="center"/>
        <w:rPr>
          <w:rFonts w:ascii="Calibri" w:eastAsia="Calibri" w:hAnsi="Calibri" w:cs="Calibri"/>
          <w:b/>
          <w:sz w:val="24"/>
          <w:szCs w:val="24"/>
        </w:rPr>
      </w:pPr>
      <w:r>
        <w:rPr>
          <w:rFonts w:ascii="Calibri" w:eastAsia="Calibri" w:hAnsi="Calibri" w:cs="Calibri"/>
          <w:b/>
          <w:sz w:val="24"/>
          <w:szCs w:val="24"/>
        </w:rPr>
        <w:t>§ 2</w:t>
      </w:r>
    </w:p>
    <w:p w:rsidR="00613D7A" w:rsidRDefault="00073FD4">
      <w:pPr>
        <w:spacing w:line="276" w:lineRule="auto"/>
        <w:jc w:val="center"/>
        <w:rPr>
          <w:rFonts w:ascii="Calibri" w:eastAsia="Calibri" w:hAnsi="Calibri" w:cs="Calibri"/>
          <w:b/>
          <w:sz w:val="24"/>
          <w:szCs w:val="24"/>
        </w:rPr>
      </w:pPr>
      <w:r>
        <w:rPr>
          <w:rFonts w:ascii="Calibri" w:eastAsia="Calibri" w:hAnsi="Calibri" w:cs="Calibri"/>
          <w:b/>
          <w:sz w:val="24"/>
          <w:szCs w:val="24"/>
        </w:rPr>
        <w:t>Oświadczenia Przedsiębiorcy</w:t>
      </w:r>
    </w:p>
    <w:p w:rsidR="00613D7A" w:rsidRDefault="00613D7A">
      <w:pPr>
        <w:spacing w:line="276" w:lineRule="auto"/>
        <w:rPr>
          <w:rFonts w:ascii="Calibri" w:eastAsia="Calibri" w:hAnsi="Calibri" w:cs="Calibri"/>
          <w:sz w:val="24"/>
          <w:szCs w:val="24"/>
        </w:rPr>
      </w:pPr>
    </w:p>
    <w:p w:rsidR="00613D7A" w:rsidRDefault="00073FD4">
      <w:p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Przedsiębiorca oświadcza, że</w:t>
      </w:r>
      <w:r>
        <w:rPr>
          <w:rFonts w:ascii="Calibri" w:eastAsia="Calibri" w:hAnsi="Calibri" w:cs="Calibri"/>
          <w:color w:val="000000"/>
          <w:sz w:val="24"/>
          <w:szCs w:val="24"/>
          <w:vertAlign w:val="superscript"/>
        </w:rPr>
        <w:footnoteReference w:id="8"/>
      </w:r>
      <w:r>
        <w:rPr>
          <w:rFonts w:ascii="Calibri" w:eastAsia="Calibri" w:hAnsi="Calibri" w:cs="Calibri"/>
          <w:color w:val="000000"/>
          <w:sz w:val="24"/>
          <w:szCs w:val="24"/>
        </w:rPr>
        <w:t>:</w:t>
      </w:r>
    </w:p>
    <w:p w:rsidR="00613D7A" w:rsidRDefault="00073FD4">
      <w:pPr>
        <w:numPr>
          <w:ilvl w:val="0"/>
          <w:numId w:val="7"/>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jest Mikro-</w:t>
      </w:r>
      <w:r>
        <w:rPr>
          <w:rFonts w:ascii="Calibri" w:eastAsia="Calibri" w:hAnsi="Calibri" w:cs="Calibri"/>
          <w:color w:val="000000"/>
          <w:sz w:val="24"/>
          <w:szCs w:val="24"/>
          <w:vertAlign w:val="superscript"/>
        </w:rPr>
        <w:footnoteReference w:id="9"/>
      </w:r>
      <w:r>
        <w:rPr>
          <w:rFonts w:ascii="Calibri" w:eastAsia="Calibri" w:hAnsi="Calibri" w:cs="Calibri"/>
          <w:color w:val="000000"/>
          <w:sz w:val="24"/>
          <w:szCs w:val="24"/>
        </w:rPr>
        <w:t xml:space="preserve"> / Małym / Średnim / Dużym przedsiębiorcą; </w:t>
      </w:r>
    </w:p>
    <w:p w:rsidR="00613D7A" w:rsidRDefault="00073FD4">
      <w:pPr>
        <w:numPr>
          <w:ilvl w:val="0"/>
          <w:numId w:val="7"/>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jest/nie jest * płatnikiem podatku VAT</w:t>
      </w:r>
      <w:r>
        <w:rPr>
          <w:rFonts w:ascii="Calibri" w:eastAsia="Calibri" w:hAnsi="Calibri" w:cs="Calibri"/>
          <w:color w:val="000000"/>
          <w:sz w:val="24"/>
          <w:szCs w:val="24"/>
          <w:vertAlign w:val="superscript"/>
        </w:rPr>
        <w:footnoteReference w:id="10"/>
      </w:r>
      <w:r>
        <w:rPr>
          <w:rFonts w:ascii="Calibri" w:eastAsia="Calibri" w:hAnsi="Calibri" w:cs="Calibri"/>
          <w:color w:val="000000"/>
          <w:sz w:val="24"/>
          <w:szCs w:val="24"/>
        </w:rPr>
        <w:t>;</w:t>
      </w:r>
    </w:p>
    <w:p w:rsidR="00613D7A" w:rsidRDefault="00073FD4">
      <w:pPr>
        <w:numPr>
          <w:ilvl w:val="0"/>
          <w:numId w:val="7"/>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nie jest powiązany kapitałowo i/lub osobowo (w rozumieniu § 10 ust. 2 pkt 2 Regulaminu) z Dostawcą/</w:t>
      </w:r>
      <w:proofErr w:type="spellStart"/>
      <w:r>
        <w:rPr>
          <w:rFonts w:ascii="Calibri" w:eastAsia="Calibri" w:hAnsi="Calibri" w:cs="Calibri"/>
          <w:color w:val="000000"/>
          <w:sz w:val="24"/>
          <w:szCs w:val="24"/>
        </w:rPr>
        <w:t>ami</w:t>
      </w:r>
      <w:proofErr w:type="spellEnd"/>
      <w:r>
        <w:rPr>
          <w:rFonts w:ascii="Calibri" w:eastAsia="Calibri" w:hAnsi="Calibri" w:cs="Calibri"/>
          <w:color w:val="000000"/>
          <w:sz w:val="24"/>
          <w:szCs w:val="24"/>
        </w:rPr>
        <w:t xml:space="preserve"> usług, z których Przedsiębiorca korzysta w ramach Projektu;</w:t>
      </w:r>
    </w:p>
    <w:p w:rsidR="00613D7A" w:rsidRDefault="00073FD4">
      <w:pPr>
        <w:numPr>
          <w:ilvl w:val="0"/>
          <w:numId w:val="7"/>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on i osoby uprawnione do jego reprezentacji nie podlegają wykluczeniu z możliwości dostępu do środków publicznych na podstawie przepisów prawa;</w:t>
      </w:r>
    </w:p>
    <w:p w:rsidR="008964CC" w:rsidRDefault="00073FD4" w:rsidP="008964CC">
      <w:pPr>
        <w:numPr>
          <w:ilvl w:val="0"/>
          <w:numId w:val="7"/>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nie prowadzi działalności, na którą pomoc </w:t>
      </w:r>
      <w:r>
        <w:rPr>
          <w:rFonts w:ascii="Calibri" w:eastAsia="Calibri" w:hAnsi="Calibri" w:cs="Calibri"/>
          <w:i/>
          <w:color w:val="000000"/>
          <w:sz w:val="24"/>
          <w:szCs w:val="24"/>
        </w:rPr>
        <w:t xml:space="preserve">de </w:t>
      </w:r>
      <w:proofErr w:type="spellStart"/>
      <w:r>
        <w:rPr>
          <w:rFonts w:ascii="Calibri" w:eastAsia="Calibri" w:hAnsi="Calibri" w:cs="Calibri"/>
          <w:i/>
          <w:color w:val="000000"/>
          <w:sz w:val="24"/>
          <w:szCs w:val="24"/>
        </w:rPr>
        <w:t>minimis</w:t>
      </w:r>
      <w:proofErr w:type="spellEnd"/>
      <w:r>
        <w:rPr>
          <w:rFonts w:ascii="Calibri" w:eastAsia="Calibri" w:hAnsi="Calibri" w:cs="Calibri"/>
          <w:color w:val="000000"/>
          <w:sz w:val="24"/>
          <w:szCs w:val="24"/>
        </w:rPr>
        <w:t xml:space="preserve"> nie może być przyznana na podstawie art. 1 ust. 1 </w:t>
      </w:r>
      <w:r>
        <w:rPr>
          <w:rFonts w:ascii="Calibri" w:eastAsia="Calibri" w:hAnsi="Calibri" w:cs="Calibri"/>
          <w:i/>
          <w:color w:val="000000"/>
          <w:sz w:val="24"/>
          <w:szCs w:val="24"/>
        </w:rPr>
        <w:t xml:space="preserve">rozporządzenia Komisji (UE). które określa zasady udzielania pomocy de </w:t>
      </w:r>
      <w:proofErr w:type="spellStart"/>
      <w:r>
        <w:rPr>
          <w:rFonts w:ascii="Calibri" w:eastAsia="Calibri" w:hAnsi="Calibri" w:cs="Calibri"/>
          <w:i/>
          <w:color w:val="000000"/>
          <w:sz w:val="24"/>
          <w:szCs w:val="24"/>
        </w:rPr>
        <w:t>minimis</w:t>
      </w:r>
      <w:proofErr w:type="spellEnd"/>
      <w:r>
        <w:rPr>
          <w:rFonts w:ascii="Calibri" w:eastAsia="Calibri" w:hAnsi="Calibri" w:cs="Calibri"/>
          <w:i/>
          <w:color w:val="000000"/>
          <w:sz w:val="24"/>
          <w:szCs w:val="24"/>
        </w:rPr>
        <w:t xml:space="preserve"> przez Operatora – zgodnie z rozporządzeniem właściwego ministra, które stanowi podstawę </w:t>
      </w:r>
      <w:r>
        <w:rPr>
          <w:rFonts w:ascii="Calibri" w:eastAsia="Calibri" w:hAnsi="Calibri" w:cs="Calibri"/>
          <w:i/>
          <w:color w:val="000000"/>
          <w:sz w:val="24"/>
          <w:szCs w:val="24"/>
        </w:rPr>
        <w:lastRenderedPageBreak/>
        <w:t xml:space="preserve">udzielania pomocy de </w:t>
      </w:r>
      <w:proofErr w:type="spellStart"/>
      <w:r>
        <w:rPr>
          <w:rFonts w:ascii="Calibri" w:eastAsia="Calibri" w:hAnsi="Calibri" w:cs="Calibri"/>
          <w:i/>
          <w:color w:val="000000"/>
          <w:sz w:val="24"/>
          <w:szCs w:val="24"/>
        </w:rPr>
        <w:t>minimis</w:t>
      </w:r>
      <w:proofErr w:type="spellEnd"/>
      <w:r>
        <w:rPr>
          <w:rFonts w:ascii="Calibri" w:eastAsia="Calibri" w:hAnsi="Calibri" w:cs="Calibri"/>
          <w:i/>
          <w:color w:val="000000"/>
          <w:sz w:val="24"/>
          <w:szCs w:val="24"/>
        </w:rPr>
        <w:t xml:space="preserve"> przez Operatora</w:t>
      </w:r>
      <w:r>
        <w:rPr>
          <w:rFonts w:ascii="Calibri" w:eastAsia="Calibri" w:hAnsi="Calibri" w:cs="Calibri"/>
          <w:i/>
          <w:color w:val="000000"/>
          <w:sz w:val="24"/>
          <w:szCs w:val="24"/>
          <w:vertAlign w:val="superscript"/>
        </w:rPr>
        <w:footnoteReference w:id="11"/>
      </w:r>
      <w:r>
        <w:rPr>
          <w:rFonts w:ascii="Calibri" w:eastAsia="Calibri" w:hAnsi="Calibri" w:cs="Calibri"/>
          <w:color w:val="000000"/>
          <w:sz w:val="24"/>
          <w:szCs w:val="24"/>
        </w:rPr>
        <w:t xml:space="preserve"> (lub zapewni rozdzielenie działalności lub wyodrębnienie kosztów, by ta działalność nie odnosiła korzyści z pomocy </w:t>
      </w:r>
      <w:r>
        <w:rPr>
          <w:rFonts w:ascii="Calibri" w:eastAsia="Calibri" w:hAnsi="Calibri" w:cs="Calibri"/>
          <w:i/>
          <w:color w:val="000000"/>
          <w:sz w:val="24"/>
          <w:szCs w:val="24"/>
        </w:rPr>
        <w:t xml:space="preserve">de </w:t>
      </w:r>
      <w:proofErr w:type="spellStart"/>
      <w:r>
        <w:rPr>
          <w:rFonts w:ascii="Calibri" w:eastAsia="Calibri" w:hAnsi="Calibri" w:cs="Calibri"/>
          <w:i/>
          <w:color w:val="000000"/>
          <w:sz w:val="24"/>
          <w:szCs w:val="24"/>
        </w:rPr>
        <w:t>minimis</w:t>
      </w:r>
      <w:proofErr w:type="spellEnd"/>
      <w:r>
        <w:rPr>
          <w:rFonts w:ascii="Calibri" w:eastAsia="Calibri" w:hAnsi="Calibri" w:cs="Calibri"/>
          <w:color w:val="000000"/>
          <w:sz w:val="24"/>
          <w:szCs w:val="24"/>
        </w:rPr>
        <w:t> przyznanej w ramach Projektu);</w:t>
      </w:r>
    </w:p>
    <w:p w:rsidR="008964CC" w:rsidRDefault="00073FD4" w:rsidP="008964CC">
      <w:pPr>
        <w:numPr>
          <w:ilvl w:val="0"/>
          <w:numId w:val="7"/>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sidRPr="008964CC">
        <w:rPr>
          <w:rFonts w:ascii="Calibri" w:eastAsia="Calibri" w:hAnsi="Calibri" w:cs="Calibri"/>
          <w:color w:val="000000"/>
          <w:sz w:val="24"/>
          <w:szCs w:val="24"/>
        </w:rPr>
        <w:t>wybrana Usługa rozwojowa, z której będzie korzystał w ramach realizacji Umowy jest zgodna z Rekomendacją Rady Programowej ds. kompetencji i prowadzi do osiągnięcia założonych w niej celów;</w:t>
      </w:r>
    </w:p>
    <w:p w:rsidR="008964CC" w:rsidRDefault="00073FD4" w:rsidP="008964CC">
      <w:pPr>
        <w:numPr>
          <w:ilvl w:val="0"/>
          <w:numId w:val="7"/>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sidRPr="008964CC">
        <w:rPr>
          <w:rFonts w:ascii="Calibri" w:eastAsia="Calibri" w:hAnsi="Calibri" w:cs="Calibri"/>
          <w:color w:val="000000"/>
          <w:sz w:val="24"/>
          <w:szCs w:val="24"/>
        </w:rPr>
        <w:t>zakończenie wybranej Usługi rozwojowej równoznaczne jest z osiągnięciem założonych celów rozwojowych określonych w Rekomendacji Rady Programowej ds. kompetencji;</w:t>
      </w:r>
    </w:p>
    <w:p w:rsidR="008964CC" w:rsidRDefault="00073FD4" w:rsidP="008964CC">
      <w:pPr>
        <w:numPr>
          <w:ilvl w:val="0"/>
          <w:numId w:val="7"/>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sidRPr="008964CC">
        <w:rPr>
          <w:rFonts w:ascii="Calibri" w:eastAsia="Calibri" w:hAnsi="Calibri" w:cs="Calibri"/>
          <w:color w:val="000000"/>
          <w:sz w:val="24"/>
          <w:szCs w:val="24"/>
        </w:rPr>
        <w:t>wydelegował do udziału w Projekcie</w:t>
      </w:r>
      <w:r w:rsidRPr="008964CC">
        <w:rPr>
          <w:rFonts w:ascii="Calibri" w:eastAsia="Calibri" w:hAnsi="Calibri" w:cs="Calibri"/>
          <w:b/>
          <w:color w:val="000000"/>
          <w:sz w:val="24"/>
          <w:szCs w:val="24"/>
        </w:rPr>
        <w:t xml:space="preserve"> &lt;liczba&gt;</w:t>
      </w:r>
      <w:r w:rsidRPr="008964CC">
        <w:rPr>
          <w:rFonts w:ascii="Calibri" w:eastAsia="Calibri" w:hAnsi="Calibri" w:cs="Calibri"/>
          <w:color w:val="000000"/>
          <w:sz w:val="24"/>
          <w:szCs w:val="24"/>
        </w:rPr>
        <w:t xml:space="preserve"> Pracowników przedsiębiorcy;</w:t>
      </w:r>
    </w:p>
    <w:p w:rsidR="00613D7A" w:rsidRDefault="00073FD4" w:rsidP="008964CC">
      <w:pPr>
        <w:numPr>
          <w:ilvl w:val="0"/>
          <w:numId w:val="7"/>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sidRPr="008964CC">
        <w:rPr>
          <w:rFonts w:ascii="Calibri" w:eastAsia="Calibri" w:hAnsi="Calibri" w:cs="Calibri"/>
          <w:color w:val="000000"/>
          <w:sz w:val="24"/>
          <w:szCs w:val="24"/>
        </w:rPr>
        <w:t>nie uczestniczył w projekcie w usłudze/usługach rozwojowej/-</w:t>
      </w:r>
      <w:proofErr w:type="spellStart"/>
      <w:r w:rsidRPr="008964CC">
        <w:rPr>
          <w:rFonts w:ascii="Calibri" w:eastAsia="Calibri" w:hAnsi="Calibri" w:cs="Calibri"/>
          <w:color w:val="000000"/>
          <w:sz w:val="24"/>
          <w:szCs w:val="24"/>
        </w:rPr>
        <w:t>ych</w:t>
      </w:r>
      <w:proofErr w:type="spellEnd"/>
      <w:r w:rsidRPr="008964CC">
        <w:rPr>
          <w:rFonts w:ascii="Calibri" w:eastAsia="Calibri" w:hAnsi="Calibri" w:cs="Calibri"/>
          <w:color w:val="000000"/>
          <w:sz w:val="24"/>
          <w:szCs w:val="24"/>
        </w:rPr>
        <w:t xml:space="preserve"> w ramach Umowy u innego Operatora wyłonionego w konkursie nr FERS.01.03-IP.09-004/24, w innych projektach współfinansowanych ze środków Unii Europejskiej lub Popytowych Systemów Finansowania realizowanych na terenie Rzeczypospolitej Polskiej ze środków Unii Europejskiej w ramach Europejskiego Funduszu Społecznego Plus oraz innych programów np. Krajowego Funduszu Szkoleniowego;</w:t>
      </w:r>
    </w:p>
    <w:p w:rsidR="008964CC" w:rsidRPr="008964CC" w:rsidRDefault="008964CC" w:rsidP="008964CC">
      <w:pPr>
        <w:pStyle w:val="Akapitzlist1"/>
        <w:numPr>
          <w:ilvl w:val="0"/>
          <w:numId w:val="7"/>
        </w:numPr>
        <w:spacing w:line="276" w:lineRule="auto"/>
        <w:rPr>
          <w:rFonts w:ascii="Calibri" w:hAnsi="Calibri" w:cs="Calibri"/>
        </w:rPr>
      </w:pPr>
      <w:r w:rsidRPr="008964CC">
        <w:rPr>
          <w:rFonts w:ascii="Calibri" w:eastAsia="Arial" w:hAnsi="Calibri" w:cs="Calibri"/>
        </w:rPr>
        <w:t>nie rozliczył usługi/usług rozwojowej/-</w:t>
      </w:r>
      <w:proofErr w:type="spellStart"/>
      <w:r w:rsidRPr="008964CC">
        <w:rPr>
          <w:rFonts w:ascii="Calibri" w:eastAsia="Arial" w:hAnsi="Calibri" w:cs="Calibri"/>
        </w:rPr>
        <w:t>ych</w:t>
      </w:r>
      <w:proofErr w:type="spellEnd"/>
      <w:r w:rsidRPr="008964CC">
        <w:rPr>
          <w:rFonts w:ascii="Calibri" w:eastAsia="Arial" w:hAnsi="Calibri" w:cs="Calibri"/>
        </w:rPr>
        <w:t xml:space="preserve"> w ramach Umowy, w innych projektach współfinansowanych ze środków Unii Europejskiej lub Popytowych Systemów Finansowania realizowanych na terenie Rzeczypospolitej Polskiej ze środków Unii Europejskiej w ramach Europejskiego Funduszu Społecznego Plus oraz innych programów np. Krajowego Funduszu Szkoleniowego;</w:t>
      </w:r>
    </w:p>
    <w:p w:rsidR="008964CC" w:rsidRPr="008964CC" w:rsidRDefault="00073FD4" w:rsidP="008964CC">
      <w:pPr>
        <w:pStyle w:val="Akapitzlist1"/>
        <w:numPr>
          <w:ilvl w:val="0"/>
          <w:numId w:val="7"/>
        </w:numPr>
        <w:spacing w:line="276" w:lineRule="auto"/>
        <w:rPr>
          <w:rFonts w:ascii="Calibri" w:hAnsi="Calibri" w:cs="Calibri"/>
        </w:rPr>
      </w:pPr>
      <w:r w:rsidRPr="008964CC">
        <w:rPr>
          <w:rFonts w:ascii="Calibri" w:eastAsia="Calibri" w:hAnsi="Calibri" w:cs="Calibri"/>
          <w:color w:val="000000"/>
        </w:rPr>
        <w:t>został poinformowany o celu zbierania danych osobowych, prawie wglądu do swoich danych oraz ich poprawiania oraz wyraża zgodę na przetwarzanie danych osobowych;</w:t>
      </w:r>
    </w:p>
    <w:p w:rsidR="008964CC" w:rsidRPr="008964CC" w:rsidRDefault="00073FD4" w:rsidP="008964CC">
      <w:pPr>
        <w:pStyle w:val="Akapitzlist1"/>
        <w:numPr>
          <w:ilvl w:val="0"/>
          <w:numId w:val="7"/>
        </w:numPr>
        <w:spacing w:line="276" w:lineRule="auto"/>
        <w:rPr>
          <w:rFonts w:ascii="Calibri" w:hAnsi="Calibri" w:cs="Calibri"/>
        </w:rPr>
      </w:pPr>
      <w:r w:rsidRPr="008964CC">
        <w:rPr>
          <w:rFonts w:ascii="Calibri" w:eastAsia="Calibri" w:hAnsi="Calibri" w:cs="Calibri"/>
          <w:color w:val="000000"/>
        </w:rPr>
        <w:t xml:space="preserve">zapoznał się z treścią Regulaminu, rozumie go, w pełni akceptuje i zobowiązuje się przestrzegać jego postanowień w trakcie obowiązywania Umowy; </w:t>
      </w:r>
    </w:p>
    <w:p w:rsidR="008964CC" w:rsidRPr="008964CC" w:rsidRDefault="00073FD4" w:rsidP="008964CC">
      <w:pPr>
        <w:pStyle w:val="Akapitzlist1"/>
        <w:numPr>
          <w:ilvl w:val="0"/>
          <w:numId w:val="7"/>
        </w:numPr>
        <w:spacing w:line="276" w:lineRule="auto"/>
        <w:rPr>
          <w:rFonts w:ascii="Calibri" w:hAnsi="Calibri" w:cs="Calibri"/>
        </w:rPr>
      </w:pPr>
      <w:r w:rsidRPr="008964CC">
        <w:rPr>
          <w:rFonts w:ascii="Calibri" w:eastAsia="Calibri" w:hAnsi="Calibri" w:cs="Calibri"/>
          <w:color w:val="000000"/>
        </w:rPr>
        <w:t xml:space="preserve">jest świadomy odpowiedzialności karnej wynikającej z art. 297 § 1 ustawy z dnia 6 czerwca 1997 r. - Kodeks karny (Dz. U. z 2024 poz. 17, zwanej dalej </w:t>
      </w:r>
      <w:r w:rsidRPr="008964CC">
        <w:rPr>
          <w:rFonts w:ascii="Calibri" w:eastAsia="Calibri" w:hAnsi="Calibri" w:cs="Calibri"/>
          <w:i/>
          <w:color w:val="000000"/>
        </w:rPr>
        <w:t>Kodeksem Karnym</w:t>
      </w:r>
      <w:r w:rsidRPr="008964CC">
        <w:rPr>
          <w:rFonts w:ascii="Calibri" w:eastAsia="Calibri" w:hAnsi="Calibri" w:cs="Calibri"/>
          <w:color w:val="000000"/>
        </w:rPr>
        <w:t>) przewidującego karę pozbawienia wolności od 3 miesięcy do 5 lat za przedłożenie (w celu uzyskania, dla siebie lub kogo innego, dotacji lub podobnego świadczenia pieniężnego na określony cel gospodarczy od instytucji dysponujących środkami publicznymi) podrobionego, przerobionego, poświadczającego nieprawdę albo nierzetelnego dokumentu albo nierzetelnego, pisemnego oświadczenia dotyczącego okoliczności o istotnym znaczeniu dla uzyskania wymienionego wsparcia finansowego;</w:t>
      </w:r>
    </w:p>
    <w:p w:rsidR="00613D7A" w:rsidRPr="008964CC" w:rsidRDefault="00073FD4" w:rsidP="008964CC">
      <w:pPr>
        <w:pStyle w:val="Akapitzlist1"/>
        <w:numPr>
          <w:ilvl w:val="0"/>
          <w:numId w:val="7"/>
        </w:numPr>
        <w:spacing w:line="276" w:lineRule="auto"/>
        <w:rPr>
          <w:rFonts w:ascii="Calibri" w:hAnsi="Calibri" w:cs="Calibri"/>
        </w:rPr>
      </w:pPr>
      <w:r w:rsidRPr="008964CC">
        <w:rPr>
          <w:rFonts w:ascii="Calibri" w:eastAsia="Calibri" w:hAnsi="Calibri" w:cs="Calibri"/>
          <w:color w:val="000000"/>
        </w:rPr>
        <w:lastRenderedPageBreak/>
        <w:t>jest świadomy odpowiedzialności karnej wynikającej z art. 233 § 1 i 6</w:t>
      </w:r>
      <w:r w:rsidRPr="008964CC">
        <w:rPr>
          <w:rFonts w:ascii="Calibri" w:eastAsia="Calibri" w:hAnsi="Calibri" w:cs="Calibri"/>
          <w:b/>
          <w:color w:val="000000"/>
        </w:rPr>
        <w:t xml:space="preserve"> </w:t>
      </w:r>
      <w:r w:rsidRPr="008964CC">
        <w:rPr>
          <w:rFonts w:ascii="Calibri" w:eastAsia="Calibri" w:hAnsi="Calibri" w:cs="Calibri"/>
          <w:color w:val="000000"/>
        </w:rPr>
        <w:t>Kodeksu Karnego przewidującego karę pozbawienia wolności od 6 miesięcy do 8 lat za składanie fałszywych zeznań lub za złożenie fałszywego oświadczenia.</w:t>
      </w:r>
    </w:p>
    <w:p w:rsidR="00613D7A" w:rsidRDefault="00073FD4">
      <w:pPr>
        <w:spacing w:before="240" w:line="276" w:lineRule="auto"/>
        <w:jc w:val="center"/>
        <w:rPr>
          <w:rFonts w:ascii="Calibri" w:eastAsia="Calibri" w:hAnsi="Calibri" w:cs="Calibri"/>
          <w:b/>
          <w:sz w:val="24"/>
          <w:szCs w:val="24"/>
        </w:rPr>
      </w:pPr>
      <w:r>
        <w:rPr>
          <w:rFonts w:ascii="Calibri" w:eastAsia="Calibri" w:hAnsi="Calibri" w:cs="Calibri"/>
          <w:b/>
          <w:sz w:val="24"/>
          <w:szCs w:val="24"/>
        </w:rPr>
        <w:t>§ 3</w:t>
      </w:r>
    </w:p>
    <w:p w:rsidR="00613D7A" w:rsidRDefault="00073FD4">
      <w:pPr>
        <w:spacing w:line="276" w:lineRule="auto"/>
        <w:jc w:val="center"/>
        <w:rPr>
          <w:rFonts w:ascii="Calibri" w:eastAsia="Calibri" w:hAnsi="Calibri" w:cs="Calibri"/>
          <w:b/>
          <w:sz w:val="24"/>
          <w:szCs w:val="24"/>
        </w:rPr>
      </w:pPr>
      <w:r>
        <w:rPr>
          <w:rFonts w:ascii="Calibri" w:eastAsia="Calibri" w:hAnsi="Calibri" w:cs="Calibri"/>
          <w:b/>
          <w:sz w:val="24"/>
          <w:szCs w:val="24"/>
        </w:rPr>
        <w:t>Przedmiot Umowy</w:t>
      </w:r>
    </w:p>
    <w:p w:rsidR="00613D7A" w:rsidRDefault="00073FD4">
      <w:pPr>
        <w:numPr>
          <w:ilvl w:val="0"/>
          <w:numId w:val="19"/>
        </w:numPr>
        <w:pBdr>
          <w:top w:val="nil"/>
          <w:left w:val="nil"/>
          <w:bottom w:val="nil"/>
          <w:right w:val="nil"/>
          <w:between w:val="nil"/>
        </w:pBdr>
        <w:tabs>
          <w:tab w:val="left" w:pos="284"/>
        </w:tabs>
        <w:spacing w:before="120"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Na warunkach określonych w Umowie oraz Regulaminie Operator udziela Przedsiębiorcy wsparcia finansowego przeznaczonego na refundacje poniesionych przez Przedsiębiorcę kosztów zakupu Usług rozwojowych, wybranych z Bazy Usług Rozwojowych, do wysokości </w:t>
      </w:r>
    </w:p>
    <w:p w:rsidR="00613D7A" w:rsidRDefault="00073FD4">
      <w:pPr>
        <w:pBdr>
          <w:top w:val="nil"/>
          <w:left w:val="nil"/>
          <w:bottom w:val="nil"/>
          <w:right w:val="nil"/>
          <w:between w:val="nil"/>
        </w:pBdr>
        <w:tabs>
          <w:tab w:val="left" w:pos="284"/>
        </w:tabs>
        <w:spacing w:before="120" w:line="276" w:lineRule="auto"/>
        <w:ind w:left="360"/>
        <w:jc w:val="left"/>
        <w:rPr>
          <w:rFonts w:ascii="Calibri" w:eastAsia="Calibri" w:hAnsi="Calibri" w:cs="Calibri"/>
          <w:b/>
          <w:sz w:val="24"/>
          <w:szCs w:val="24"/>
        </w:rPr>
      </w:pPr>
      <w:r>
        <w:rPr>
          <w:rFonts w:ascii="Calibri" w:eastAsia="Calibri" w:hAnsi="Calibri" w:cs="Calibri"/>
          <w:b/>
          <w:sz w:val="24"/>
          <w:szCs w:val="24"/>
        </w:rPr>
        <w:t>11 500,00 zł x 2 = 23 000,00 zł (słownie: dwadzieścia trzy tysiące złotych)</w:t>
      </w:r>
    </w:p>
    <w:p w:rsidR="00613D7A" w:rsidRDefault="00073FD4">
      <w:pPr>
        <w:pBdr>
          <w:top w:val="nil"/>
          <w:left w:val="nil"/>
          <w:bottom w:val="nil"/>
          <w:right w:val="nil"/>
          <w:between w:val="nil"/>
        </w:pBdr>
        <w:tabs>
          <w:tab w:val="left" w:pos="284"/>
        </w:tabs>
        <w:spacing w:before="120" w:line="276" w:lineRule="auto"/>
        <w:ind w:left="360"/>
        <w:jc w:val="left"/>
        <w:rPr>
          <w:rFonts w:ascii="Calibri" w:eastAsia="Calibri" w:hAnsi="Calibri" w:cs="Calibri"/>
          <w:color w:val="000000"/>
          <w:sz w:val="24"/>
          <w:szCs w:val="24"/>
        </w:rPr>
      </w:pPr>
      <w:r>
        <w:rPr>
          <w:rFonts w:ascii="Calibri" w:eastAsia="Calibri" w:hAnsi="Calibri" w:cs="Calibri"/>
          <w:b/>
          <w:sz w:val="24"/>
          <w:szCs w:val="24"/>
        </w:rPr>
        <w:t>11 500,00 zł x 4 = 46 000,00 zł (słownie: czterdzieści sześć tysięcy złotych)</w:t>
      </w:r>
    </w:p>
    <w:p w:rsidR="00613D7A" w:rsidRDefault="00073FD4">
      <w:pPr>
        <w:pBdr>
          <w:top w:val="nil"/>
          <w:left w:val="nil"/>
          <w:bottom w:val="nil"/>
          <w:right w:val="nil"/>
          <w:between w:val="nil"/>
        </w:pBdr>
        <w:tabs>
          <w:tab w:val="left" w:pos="284"/>
        </w:tabs>
        <w:spacing w:before="120" w:line="276" w:lineRule="auto"/>
        <w:ind w:left="360"/>
        <w:jc w:val="left"/>
        <w:rPr>
          <w:rFonts w:ascii="Calibri" w:eastAsia="Calibri" w:hAnsi="Calibri" w:cs="Calibri"/>
          <w:color w:val="000000"/>
          <w:sz w:val="24"/>
          <w:szCs w:val="24"/>
        </w:rPr>
      </w:pPr>
      <w:r>
        <w:rPr>
          <w:rFonts w:ascii="Calibri" w:eastAsia="Calibri" w:hAnsi="Calibri" w:cs="Calibri"/>
          <w:b/>
          <w:sz w:val="24"/>
          <w:szCs w:val="24"/>
        </w:rPr>
        <w:t>11 500,00 zł x 6 = 69 000,00 zł (słownie: sześćdziesiąt dziewięć tysięcy złotych)</w:t>
      </w:r>
      <w:r>
        <w:rPr>
          <w:rFonts w:ascii="Calibri" w:eastAsia="Calibri" w:hAnsi="Calibri" w:cs="Calibri"/>
          <w:sz w:val="24"/>
          <w:szCs w:val="24"/>
        </w:rPr>
        <w:t xml:space="preserve"> </w:t>
      </w:r>
      <w:r>
        <w:rPr>
          <w:rFonts w:ascii="Calibri" w:eastAsia="Calibri" w:hAnsi="Calibri" w:cs="Calibri"/>
          <w:color w:val="000000"/>
          <w:sz w:val="24"/>
          <w:szCs w:val="24"/>
        </w:rPr>
        <w:t xml:space="preserve"> </w:t>
      </w:r>
    </w:p>
    <w:p w:rsidR="00613D7A" w:rsidRDefault="00073FD4">
      <w:pPr>
        <w:tabs>
          <w:tab w:val="left" w:pos="284"/>
        </w:tabs>
        <w:spacing w:before="120" w:line="276" w:lineRule="auto"/>
        <w:ind w:left="360"/>
        <w:jc w:val="left"/>
        <w:rPr>
          <w:rFonts w:ascii="Calibri" w:eastAsia="Calibri" w:hAnsi="Calibri" w:cs="Calibri"/>
          <w:sz w:val="24"/>
          <w:szCs w:val="24"/>
        </w:rPr>
      </w:pPr>
      <w:r>
        <w:rPr>
          <w:rFonts w:ascii="Calibri" w:eastAsia="Calibri" w:hAnsi="Calibri" w:cs="Calibri"/>
          <w:b/>
          <w:sz w:val="24"/>
          <w:szCs w:val="24"/>
        </w:rPr>
        <w:t>11 500,00 zł x 8  = 92 000,00 zł (słownie: dziewięćdziesiąt dwa tysiące złotych)</w:t>
      </w:r>
    </w:p>
    <w:p w:rsidR="00613D7A" w:rsidRDefault="00073FD4">
      <w:pPr>
        <w:pBdr>
          <w:top w:val="nil"/>
          <w:left w:val="nil"/>
          <w:bottom w:val="nil"/>
          <w:right w:val="nil"/>
          <w:between w:val="nil"/>
        </w:pBdr>
        <w:tabs>
          <w:tab w:val="left" w:pos="284"/>
        </w:tabs>
        <w:spacing w:before="120" w:line="276" w:lineRule="auto"/>
        <w:ind w:left="360"/>
        <w:jc w:val="left"/>
        <w:rPr>
          <w:rFonts w:ascii="Calibri" w:eastAsia="Calibri" w:hAnsi="Calibri" w:cs="Calibri"/>
          <w:color w:val="000000"/>
          <w:sz w:val="24"/>
          <w:szCs w:val="24"/>
        </w:rPr>
      </w:pPr>
      <w:r>
        <w:rPr>
          <w:rFonts w:ascii="Calibri" w:eastAsia="Calibri" w:hAnsi="Calibri" w:cs="Calibri"/>
          <w:color w:val="000000"/>
          <w:sz w:val="24"/>
          <w:szCs w:val="24"/>
        </w:rPr>
        <w:t xml:space="preserve">stanowiącej limit kwoty wsparcia. </w:t>
      </w:r>
    </w:p>
    <w:p w:rsidR="00613D7A" w:rsidRDefault="00073FD4">
      <w:pPr>
        <w:numPr>
          <w:ilvl w:val="0"/>
          <w:numId w:val="19"/>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Przedsiębiorca zobowiązuje się do zakupu oraz uczestnictwa w Usługach rozwojowych. Refundacja kosztów zakupu, o której mowa w ust. 1 dotyczy Usług rozwojowych, w których uczestniczyli oddelegowani Pracownicy przedsiębiorcy lub Przedsiębiorca.</w:t>
      </w:r>
    </w:p>
    <w:p w:rsidR="00613D7A" w:rsidRDefault="00073FD4">
      <w:pPr>
        <w:numPr>
          <w:ilvl w:val="0"/>
          <w:numId w:val="19"/>
        </w:numPr>
        <w:pBdr>
          <w:top w:val="nil"/>
          <w:left w:val="nil"/>
          <w:bottom w:val="nil"/>
          <w:right w:val="nil"/>
          <w:between w:val="nil"/>
        </w:pBdr>
        <w:tabs>
          <w:tab w:val="left" w:pos="284"/>
        </w:tabs>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Usługi rozwojowe Przedsiębiorca zrealizuje do </w:t>
      </w:r>
      <w:r>
        <w:rPr>
          <w:rFonts w:ascii="Calibri" w:eastAsia="Calibri" w:hAnsi="Calibri" w:cs="Calibri"/>
          <w:b/>
          <w:i/>
          <w:color w:val="000000"/>
          <w:sz w:val="24"/>
          <w:szCs w:val="24"/>
        </w:rPr>
        <w:t>&lt;należy wskazać datę&gt;</w:t>
      </w:r>
      <w:r>
        <w:rPr>
          <w:rFonts w:ascii="Calibri" w:eastAsia="Calibri" w:hAnsi="Calibri" w:cs="Calibri"/>
          <w:i/>
          <w:color w:val="000000"/>
          <w:sz w:val="24"/>
          <w:szCs w:val="24"/>
        </w:rPr>
        <w:t>.</w:t>
      </w:r>
    </w:p>
    <w:p w:rsidR="00613D7A" w:rsidRDefault="00073FD4">
      <w:pPr>
        <w:numPr>
          <w:ilvl w:val="0"/>
          <w:numId w:val="19"/>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Wartość faktycznego wykorzystania limitu, o którym mowa w ust. 1 liczona będzie na podstawie zrealizowanych i rozliczonych Usług rozwojowych zgodnie z § 5</w:t>
      </w:r>
      <w:r>
        <w:rPr>
          <w:rFonts w:ascii="Aptos" w:eastAsia="Aptos" w:hAnsi="Aptos" w:cs="Aptos"/>
          <w:b/>
          <w:color w:val="000000"/>
          <w:sz w:val="24"/>
          <w:szCs w:val="24"/>
        </w:rPr>
        <w:t xml:space="preserve"> </w:t>
      </w:r>
      <w:r>
        <w:rPr>
          <w:rFonts w:ascii="Calibri" w:eastAsia="Calibri" w:hAnsi="Calibri" w:cs="Calibri"/>
          <w:color w:val="000000"/>
          <w:sz w:val="24"/>
          <w:szCs w:val="24"/>
        </w:rPr>
        <w:t xml:space="preserve">Umowy </w:t>
      </w:r>
    </w:p>
    <w:p w:rsidR="00613D7A" w:rsidRDefault="00073FD4">
      <w:pPr>
        <w:numPr>
          <w:ilvl w:val="0"/>
          <w:numId w:val="19"/>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Kwota wsparcia, o której mowa w ust. 1, obejmuje wartość wkładu własnego przedsiębiorcy oraz wartość dofinansow</w:t>
      </w:r>
      <w:bookmarkStart w:id="1" w:name="_GoBack"/>
      <w:bookmarkEnd w:id="1"/>
      <w:r>
        <w:rPr>
          <w:rFonts w:ascii="Calibri" w:eastAsia="Calibri" w:hAnsi="Calibri" w:cs="Calibri"/>
          <w:color w:val="000000"/>
          <w:sz w:val="24"/>
          <w:szCs w:val="24"/>
        </w:rPr>
        <w:t>ania kosztów poniesionych na zakup usług rozwojowych zgodnych Rekomendacją Rady Programowej ds. kompetencji</w:t>
      </w:r>
      <w:r>
        <w:rPr>
          <w:rFonts w:ascii="Calibri" w:eastAsia="Calibri" w:hAnsi="Calibri" w:cs="Calibri"/>
          <w:b/>
          <w:color w:val="000000"/>
          <w:sz w:val="24"/>
          <w:szCs w:val="24"/>
        </w:rPr>
        <w:t>.</w:t>
      </w:r>
    </w:p>
    <w:p w:rsidR="00227A9E" w:rsidRDefault="00227A9E" w:rsidP="00227A9E">
      <w:pPr>
        <w:pStyle w:val="Akapitzlist1"/>
        <w:numPr>
          <w:ilvl w:val="0"/>
          <w:numId w:val="19"/>
        </w:numPr>
        <w:tabs>
          <w:tab w:val="left" w:pos="284"/>
        </w:tabs>
        <w:spacing w:line="276" w:lineRule="auto"/>
        <w:rPr>
          <w:rFonts w:ascii="Calibri" w:hAnsi="Calibri" w:cs="Calibri"/>
        </w:rPr>
      </w:pPr>
      <w:r w:rsidRPr="007E4C15">
        <w:rPr>
          <w:rFonts w:ascii="Calibri" w:hAnsi="Calibri" w:cs="Calibri"/>
        </w:rPr>
        <w:t xml:space="preserve">Przedsiębiorca </w:t>
      </w:r>
      <w:r w:rsidRPr="000D5315">
        <w:rPr>
          <w:rFonts w:ascii="Calibri" w:hAnsi="Calibri" w:cs="Calibri"/>
        </w:rPr>
        <w:t>zobowiązany jest do wniesienia wkładu własnego w formie opłaty</w:t>
      </w:r>
      <w:r>
        <w:rPr>
          <w:rFonts w:ascii="Calibri" w:hAnsi="Calibri" w:cs="Calibri"/>
        </w:rPr>
        <w:t xml:space="preserve"> lub</w:t>
      </w:r>
      <w:r w:rsidRPr="000D5315">
        <w:rPr>
          <w:rFonts w:ascii="Calibri" w:hAnsi="Calibri" w:cs="Calibri"/>
        </w:rPr>
        <w:t xml:space="preserve">/ </w:t>
      </w:r>
      <w:r>
        <w:rPr>
          <w:rFonts w:ascii="Calibri" w:hAnsi="Calibri" w:cs="Calibri"/>
        </w:rPr>
        <w:t xml:space="preserve">i </w:t>
      </w:r>
      <w:r w:rsidRPr="000D5315">
        <w:rPr>
          <w:rFonts w:ascii="Calibri" w:hAnsi="Calibri" w:cs="Calibri"/>
        </w:rPr>
        <w:t>wynagrodzeń Pracowników przedsiębiorcy oddelegowanych do uczestnictwa w usługach rozwojowych.</w:t>
      </w:r>
      <w:r w:rsidRPr="007E4C15">
        <w:rPr>
          <w:rFonts w:ascii="Calibri" w:hAnsi="Calibri" w:cs="Calibri"/>
        </w:rPr>
        <w:t xml:space="preserve"> </w:t>
      </w:r>
    </w:p>
    <w:p w:rsidR="00613D7A" w:rsidRDefault="00073FD4">
      <w:pPr>
        <w:numPr>
          <w:ilvl w:val="0"/>
          <w:numId w:val="19"/>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Operator dopuszcza zmianę formy wkładu własnego przedsiębiorcy, np. z wkładu własnego przedsiębiorcy w formie wynagrodzeń uczestników usług szkoleniowych na formę mieszaną, za zgodą Operatora, jeżeli Przedsiębiorca nie będzie miał możliwości wniesienia całego wkładu własnego przedsiębiorcy w formie kosztów wynagrodzeń Pracowników przedsiębiorcy oddelegowanych do uczestnictwa w usługach rozwojowych.</w:t>
      </w:r>
    </w:p>
    <w:p w:rsidR="00613D7A" w:rsidRDefault="00073FD4">
      <w:pPr>
        <w:numPr>
          <w:ilvl w:val="0"/>
          <w:numId w:val="19"/>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Zmiana formy Wkładu własnego przedsiębiorcy będzie wiązała się ze zmianą wysokości kwoty wsparcia, w tym wysokości wkładu własnego przedsiębiorcy oraz wysokości dofinansowania. Przedsiębiorca jest zobowiązany do wpłaty pozostałej części wkładu własnego przedsiębiorcy w formie opłaty zgodnie z wyliczeniami Operatora. </w:t>
      </w:r>
    </w:p>
    <w:p w:rsidR="00613D7A" w:rsidRDefault="00073FD4">
      <w:pPr>
        <w:pBdr>
          <w:top w:val="nil"/>
          <w:left w:val="nil"/>
          <w:bottom w:val="nil"/>
          <w:right w:val="nil"/>
          <w:between w:val="nil"/>
        </w:pBdr>
        <w:tabs>
          <w:tab w:val="left" w:pos="284"/>
        </w:tabs>
        <w:spacing w:before="240" w:line="276" w:lineRule="auto"/>
        <w:ind w:left="720"/>
        <w:jc w:val="center"/>
        <w:rPr>
          <w:rFonts w:ascii="Aptos" w:eastAsia="Aptos" w:hAnsi="Aptos" w:cs="Aptos"/>
          <w:b/>
          <w:color w:val="000000"/>
          <w:sz w:val="24"/>
          <w:szCs w:val="24"/>
        </w:rPr>
      </w:pPr>
      <w:r>
        <w:rPr>
          <w:rFonts w:ascii="Aptos" w:eastAsia="Aptos" w:hAnsi="Aptos" w:cs="Aptos"/>
          <w:b/>
          <w:color w:val="000000"/>
          <w:sz w:val="24"/>
          <w:szCs w:val="24"/>
        </w:rPr>
        <w:lastRenderedPageBreak/>
        <w:t>§ 4</w:t>
      </w:r>
    </w:p>
    <w:p w:rsidR="00613D7A" w:rsidRDefault="00073FD4">
      <w:pPr>
        <w:pBdr>
          <w:top w:val="nil"/>
          <w:left w:val="nil"/>
          <w:bottom w:val="nil"/>
          <w:right w:val="nil"/>
          <w:between w:val="nil"/>
        </w:pBdr>
        <w:tabs>
          <w:tab w:val="left" w:pos="284"/>
        </w:tabs>
        <w:spacing w:before="120" w:line="276" w:lineRule="auto"/>
        <w:jc w:val="center"/>
        <w:rPr>
          <w:rFonts w:ascii="Aptos" w:eastAsia="Aptos" w:hAnsi="Aptos" w:cs="Aptos"/>
          <w:b/>
          <w:color w:val="000000"/>
          <w:sz w:val="24"/>
          <w:szCs w:val="24"/>
        </w:rPr>
      </w:pPr>
      <w:r>
        <w:rPr>
          <w:rFonts w:ascii="Aptos" w:eastAsia="Aptos" w:hAnsi="Aptos" w:cs="Aptos"/>
          <w:b/>
          <w:color w:val="000000"/>
          <w:sz w:val="24"/>
          <w:szCs w:val="24"/>
        </w:rPr>
        <w:t>Obowiązki Przedsiębiorcy</w:t>
      </w:r>
    </w:p>
    <w:p w:rsidR="00613D7A" w:rsidRDefault="00073FD4">
      <w:pPr>
        <w:numPr>
          <w:ilvl w:val="0"/>
          <w:numId w:val="8"/>
        </w:numPr>
        <w:pBdr>
          <w:top w:val="nil"/>
          <w:left w:val="nil"/>
          <w:bottom w:val="nil"/>
          <w:right w:val="nil"/>
          <w:between w:val="nil"/>
        </w:pBdr>
        <w:tabs>
          <w:tab w:val="left" w:pos="284"/>
        </w:tabs>
        <w:spacing w:before="120" w:line="276" w:lineRule="auto"/>
        <w:jc w:val="left"/>
        <w:rPr>
          <w:rFonts w:ascii="Calibri" w:eastAsia="Calibri" w:hAnsi="Calibri" w:cs="Calibri"/>
          <w:color w:val="000000"/>
          <w:sz w:val="24"/>
          <w:szCs w:val="24"/>
        </w:rPr>
      </w:pPr>
      <w:r>
        <w:rPr>
          <w:rFonts w:ascii="Calibri" w:eastAsia="Calibri" w:hAnsi="Calibri" w:cs="Calibri"/>
          <w:color w:val="000000"/>
          <w:sz w:val="24"/>
          <w:szCs w:val="24"/>
        </w:rPr>
        <w:t>Przedsiębiorca zobowiązuje się do :</w:t>
      </w:r>
    </w:p>
    <w:p w:rsidR="00613D7A" w:rsidRDefault="00073FD4">
      <w:pPr>
        <w:numPr>
          <w:ilvl w:val="0"/>
          <w:numId w:val="9"/>
        </w:numPr>
        <w:pBdr>
          <w:top w:val="nil"/>
          <w:left w:val="nil"/>
          <w:bottom w:val="nil"/>
          <w:right w:val="nil"/>
          <w:between w:val="nil"/>
        </w:pBdr>
        <w:tabs>
          <w:tab w:val="left" w:pos="357"/>
        </w:tabs>
        <w:spacing w:line="276" w:lineRule="auto"/>
        <w:ind w:left="714" w:hanging="357"/>
        <w:jc w:val="left"/>
        <w:rPr>
          <w:rFonts w:ascii="Calibri" w:eastAsia="Calibri" w:hAnsi="Calibri" w:cs="Calibri"/>
          <w:color w:val="000000"/>
          <w:sz w:val="24"/>
          <w:szCs w:val="24"/>
        </w:rPr>
      </w:pPr>
      <w:r>
        <w:rPr>
          <w:rFonts w:ascii="Calibri" w:eastAsia="Calibri" w:hAnsi="Calibri" w:cs="Calibri"/>
          <w:color w:val="000000"/>
          <w:sz w:val="24"/>
          <w:szCs w:val="24"/>
        </w:rPr>
        <w:t>utworzenia profilu uczestnika instytucjonalnego w Bazie Usług Rozwojowych (https://uslugirozwojowe.parp.gov.pl/).</w:t>
      </w:r>
    </w:p>
    <w:p w:rsidR="00613D7A" w:rsidRDefault="00073FD4">
      <w:pPr>
        <w:numPr>
          <w:ilvl w:val="0"/>
          <w:numId w:val="9"/>
        </w:numPr>
        <w:pBdr>
          <w:top w:val="nil"/>
          <w:left w:val="nil"/>
          <w:bottom w:val="nil"/>
          <w:right w:val="nil"/>
          <w:between w:val="nil"/>
        </w:pBdr>
        <w:tabs>
          <w:tab w:val="left" w:pos="284"/>
        </w:tabs>
        <w:spacing w:line="276" w:lineRule="auto"/>
        <w:ind w:left="714" w:hanging="357"/>
        <w:jc w:val="left"/>
        <w:rPr>
          <w:rFonts w:ascii="Calibri" w:eastAsia="Calibri" w:hAnsi="Calibri" w:cs="Calibri"/>
          <w:color w:val="000000"/>
          <w:sz w:val="24"/>
          <w:szCs w:val="24"/>
        </w:rPr>
      </w:pPr>
      <w:r>
        <w:rPr>
          <w:rFonts w:ascii="Calibri" w:eastAsia="Calibri" w:hAnsi="Calibri" w:cs="Calibri"/>
          <w:color w:val="000000"/>
          <w:sz w:val="24"/>
          <w:szCs w:val="24"/>
        </w:rPr>
        <w:t xml:space="preserve">korzystania wyłącznie z Usług rozwojowych dostępnych w BUR wyłącznie z opcją „możliwość dofinansowania”, zaakceptowanych przez Operatora. </w:t>
      </w:r>
    </w:p>
    <w:p w:rsidR="00613D7A" w:rsidRDefault="00073FD4">
      <w:pPr>
        <w:numPr>
          <w:ilvl w:val="0"/>
          <w:numId w:val="9"/>
        </w:numPr>
        <w:pBdr>
          <w:top w:val="nil"/>
          <w:left w:val="nil"/>
          <w:bottom w:val="nil"/>
          <w:right w:val="nil"/>
          <w:between w:val="nil"/>
        </w:pBdr>
        <w:tabs>
          <w:tab w:val="left" w:pos="284"/>
        </w:tabs>
        <w:spacing w:line="276" w:lineRule="auto"/>
        <w:ind w:left="714" w:hanging="357"/>
        <w:jc w:val="left"/>
        <w:rPr>
          <w:rFonts w:ascii="Calibri" w:eastAsia="Calibri" w:hAnsi="Calibri" w:cs="Calibri"/>
          <w:color w:val="000000"/>
          <w:sz w:val="24"/>
          <w:szCs w:val="24"/>
        </w:rPr>
      </w:pPr>
      <w:r>
        <w:rPr>
          <w:rFonts w:ascii="Calibri" w:eastAsia="Calibri" w:hAnsi="Calibri" w:cs="Calibri"/>
          <w:color w:val="000000"/>
          <w:sz w:val="24"/>
          <w:szCs w:val="24"/>
        </w:rPr>
        <w:t>zapisu na Usługi rozwojowe wyłącznie przy użyciu indywidualnego numeru ID wsparcia, który otrzyma od Operatora w terminie do 5 dni roboczych od zawarcia Umowy.</w:t>
      </w:r>
    </w:p>
    <w:p w:rsidR="00613D7A" w:rsidRDefault="00073FD4">
      <w:pPr>
        <w:numPr>
          <w:ilvl w:val="0"/>
          <w:numId w:val="9"/>
        </w:numPr>
        <w:pBdr>
          <w:top w:val="nil"/>
          <w:left w:val="nil"/>
          <w:bottom w:val="nil"/>
          <w:right w:val="nil"/>
          <w:between w:val="nil"/>
        </w:pBdr>
        <w:tabs>
          <w:tab w:val="left" w:pos="284"/>
        </w:tabs>
        <w:spacing w:line="276" w:lineRule="auto"/>
        <w:ind w:left="714" w:hanging="357"/>
        <w:jc w:val="left"/>
        <w:rPr>
          <w:rFonts w:ascii="Calibri" w:eastAsia="Calibri" w:hAnsi="Calibri" w:cs="Calibri"/>
          <w:color w:val="000000"/>
          <w:sz w:val="24"/>
          <w:szCs w:val="24"/>
        </w:rPr>
      </w:pPr>
      <w:bookmarkStart w:id="2" w:name="_heading=h.82vjkzv5ttkw" w:colFirst="0" w:colLast="0"/>
      <w:bookmarkEnd w:id="2"/>
      <w:r>
        <w:rPr>
          <w:rFonts w:ascii="Calibri" w:eastAsia="Calibri" w:hAnsi="Calibri" w:cs="Calibri"/>
          <w:color w:val="000000"/>
          <w:sz w:val="24"/>
          <w:szCs w:val="24"/>
        </w:rPr>
        <w:t xml:space="preserve">rozpoczęcia uczestnictwa w pierwszej Usłudze rozwojowej za pośrednictwem BUR w terminie 30 dni kalendarzowych od dnia zawarcia Umowy. </w:t>
      </w:r>
    </w:p>
    <w:p w:rsidR="00613D7A" w:rsidRDefault="00073FD4">
      <w:pPr>
        <w:numPr>
          <w:ilvl w:val="0"/>
          <w:numId w:val="9"/>
        </w:numPr>
        <w:pBdr>
          <w:top w:val="nil"/>
          <w:left w:val="nil"/>
          <w:bottom w:val="nil"/>
          <w:right w:val="nil"/>
          <w:between w:val="nil"/>
        </w:pBdr>
        <w:tabs>
          <w:tab w:val="left" w:pos="284"/>
        </w:tabs>
        <w:spacing w:line="276" w:lineRule="auto"/>
        <w:ind w:left="714" w:hanging="357"/>
        <w:jc w:val="left"/>
        <w:rPr>
          <w:rFonts w:ascii="Calibri" w:eastAsia="Calibri" w:hAnsi="Calibri" w:cs="Calibri"/>
          <w:color w:val="000000"/>
          <w:sz w:val="24"/>
          <w:szCs w:val="24"/>
        </w:rPr>
      </w:pPr>
      <w:r>
        <w:rPr>
          <w:rFonts w:ascii="Calibri" w:eastAsia="Calibri" w:hAnsi="Calibri" w:cs="Calibri"/>
          <w:color w:val="000000"/>
          <w:sz w:val="24"/>
          <w:szCs w:val="24"/>
        </w:rPr>
        <w:t>Przedsiębiorca może skorzystać w ramach Umowy z więcej niż jednej Usługi rozwojowej.</w:t>
      </w:r>
    </w:p>
    <w:p w:rsidR="00613D7A" w:rsidRDefault="00073FD4">
      <w:pPr>
        <w:numPr>
          <w:ilvl w:val="0"/>
          <w:numId w:val="9"/>
        </w:numPr>
        <w:pBdr>
          <w:top w:val="nil"/>
          <w:left w:val="nil"/>
          <w:bottom w:val="nil"/>
          <w:right w:val="nil"/>
          <w:between w:val="nil"/>
        </w:pBdr>
        <w:tabs>
          <w:tab w:val="left" w:pos="284"/>
        </w:tabs>
        <w:spacing w:line="276" w:lineRule="auto"/>
        <w:ind w:left="714" w:hanging="357"/>
        <w:jc w:val="left"/>
        <w:rPr>
          <w:rFonts w:ascii="Calibri" w:eastAsia="Calibri" w:hAnsi="Calibri" w:cs="Calibri"/>
          <w:color w:val="000000"/>
          <w:sz w:val="24"/>
          <w:szCs w:val="24"/>
        </w:rPr>
      </w:pPr>
      <w:r>
        <w:rPr>
          <w:rFonts w:ascii="Calibri" w:eastAsia="Calibri" w:hAnsi="Calibri" w:cs="Calibri"/>
          <w:color w:val="000000"/>
          <w:sz w:val="24"/>
          <w:szCs w:val="24"/>
        </w:rPr>
        <w:t>Przedsiębiorca ponosi odpowiedzialność za wybór Usług rozwojowych, zgodnych z Rekomendacją Rady Programowej ds. kompetencji, Kartą Usługi dostępną w BUR oraz definicją Usług rozwojowych określoną w § 1 pkt 13 Regulaminu oraz za realizację wyłącznie Usług rozwojowych zaakceptowanych przez Operatora. Realizacja innych usług lub nieprawidłowa realizacja usługi rozwojowej skutkuje uznaniem poniesionych na nie kosztów za wydatek niekwalifikowalny.</w:t>
      </w:r>
    </w:p>
    <w:p w:rsidR="00613D7A" w:rsidRDefault="00073FD4">
      <w:pPr>
        <w:numPr>
          <w:ilvl w:val="0"/>
          <w:numId w:val="8"/>
        </w:numPr>
        <w:pBdr>
          <w:top w:val="nil"/>
          <w:left w:val="nil"/>
          <w:bottom w:val="nil"/>
          <w:right w:val="nil"/>
          <w:between w:val="nil"/>
        </w:pBdr>
        <w:tabs>
          <w:tab w:val="left" w:pos="284"/>
        </w:tabs>
        <w:spacing w:line="276" w:lineRule="auto"/>
        <w:ind w:left="357" w:hanging="357"/>
        <w:jc w:val="left"/>
        <w:rPr>
          <w:rFonts w:ascii="Calibri" w:eastAsia="Calibri" w:hAnsi="Calibri" w:cs="Calibri"/>
          <w:color w:val="000000"/>
          <w:sz w:val="24"/>
          <w:szCs w:val="24"/>
        </w:rPr>
      </w:pPr>
      <w:r>
        <w:rPr>
          <w:rFonts w:ascii="Calibri" w:eastAsia="Calibri" w:hAnsi="Calibri" w:cs="Calibri"/>
          <w:color w:val="000000"/>
          <w:sz w:val="24"/>
          <w:szCs w:val="24"/>
        </w:rPr>
        <w:t>W sytuacji konieczności wprowadzenia zmiany w zatwierdzonej Karcie Usługi, Przedsiębiorca zobowiązany jest poinformować Operatora w terminie 7 dni kalendarzowych od zaistnienia okoliczności uzasadniających zmianę. Wprowadzenie każdej zmiany wymaga zgody Operatora. Brak informacji dotyczących zmian ze strony Przedsiębiorcy może skutkować uznaniem kosztów Usługi rozwojowej za wydatek niekwalifikowalny.</w:t>
      </w:r>
    </w:p>
    <w:p w:rsidR="00613D7A" w:rsidRDefault="00073FD4">
      <w:pPr>
        <w:numPr>
          <w:ilvl w:val="0"/>
          <w:numId w:val="8"/>
        </w:numPr>
        <w:pBdr>
          <w:top w:val="nil"/>
          <w:left w:val="nil"/>
          <w:bottom w:val="nil"/>
          <w:right w:val="nil"/>
          <w:between w:val="nil"/>
        </w:pBdr>
        <w:tabs>
          <w:tab w:val="left" w:pos="284"/>
        </w:tabs>
        <w:spacing w:line="276" w:lineRule="auto"/>
        <w:ind w:left="357" w:hanging="357"/>
        <w:jc w:val="left"/>
        <w:rPr>
          <w:rFonts w:ascii="Calibri" w:eastAsia="Calibri" w:hAnsi="Calibri" w:cs="Calibri"/>
          <w:color w:val="000000"/>
          <w:sz w:val="24"/>
          <w:szCs w:val="24"/>
        </w:rPr>
      </w:pPr>
      <w:r>
        <w:rPr>
          <w:rFonts w:ascii="Calibri" w:eastAsia="Calibri" w:hAnsi="Calibri" w:cs="Calibri"/>
          <w:color w:val="000000"/>
          <w:sz w:val="24"/>
          <w:szCs w:val="24"/>
        </w:rPr>
        <w:t>Wszelkie wydatki na zakup Usług rozwojowych, o których mowa w ust. 1, poniesione przez Przedsiębiorcę przed zawarciem Umowy są niekwalifikowalne.</w:t>
      </w:r>
    </w:p>
    <w:p w:rsidR="00613D7A" w:rsidRDefault="00073FD4">
      <w:pPr>
        <w:numPr>
          <w:ilvl w:val="0"/>
          <w:numId w:val="8"/>
        </w:numPr>
        <w:pBdr>
          <w:top w:val="nil"/>
          <w:left w:val="nil"/>
          <w:bottom w:val="nil"/>
          <w:right w:val="nil"/>
          <w:between w:val="nil"/>
        </w:pBdr>
        <w:tabs>
          <w:tab w:val="left" w:pos="284"/>
          <w:tab w:val="left" w:pos="426"/>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Przedsiębiorca zobowiązany jest niezwłocznie powiadomić Operatora o wszelkich okolicznościach, mogących zakłócić lub opóźnić realizację Usługi rozwojowej.</w:t>
      </w:r>
    </w:p>
    <w:p w:rsidR="00613D7A" w:rsidRDefault="00073FD4">
      <w:pPr>
        <w:spacing w:before="240" w:line="276" w:lineRule="auto"/>
        <w:jc w:val="center"/>
        <w:rPr>
          <w:rFonts w:ascii="Calibri" w:eastAsia="Calibri" w:hAnsi="Calibri" w:cs="Calibri"/>
          <w:b/>
          <w:sz w:val="24"/>
          <w:szCs w:val="24"/>
        </w:rPr>
      </w:pPr>
      <w:r>
        <w:rPr>
          <w:rFonts w:ascii="Calibri" w:eastAsia="Calibri" w:hAnsi="Calibri" w:cs="Calibri"/>
          <w:b/>
          <w:sz w:val="24"/>
          <w:szCs w:val="24"/>
        </w:rPr>
        <w:t>§ 5</w:t>
      </w:r>
    </w:p>
    <w:p w:rsidR="00613D7A" w:rsidRDefault="00073FD4">
      <w:pPr>
        <w:spacing w:line="276" w:lineRule="auto"/>
        <w:jc w:val="center"/>
        <w:rPr>
          <w:rFonts w:ascii="Calibri" w:eastAsia="Calibri" w:hAnsi="Calibri" w:cs="Calibri"/>
          <w:b/>
          <w:sz w:val="24"/>
          <w:szCs w:val="24"/>
        </w:rPr>
      </w:pPr>
      <w:r>
        <w:rPr>
          <w:rFonts w:ascii="Calibri" w:eastAsia="Calibri" w:hAnsi="Calibri" w:cs="Calibri"/>
          <w:b/>
          <w:sz w:val="24"/>
          <w:szCs w:val="24"/>
        </w:rPr>
        <w:t xml:space="preserve">Pomoc </w:t>
      </w:r>
      <w:r>
        <w:rPr>
          <w:rFonts w:ascii="Calibri" w:eastAsia="Calibri" w:hAnsi="Calibri" w:cs="Calibri"/>
          <w:b/>
          <w:i/>
          <w:sz w:val="24"/>
          <w:szCs w:val="24"/>
        </w:rPr>
        <w:t xml:space="preserve">de </w:t>
      </w:r>
      <w:proofErr w:type="spellStart"/>
      <w:r>
        <w:rPr>
          <w:rFonts w:ascii="Calibri" w:eastAsia="Calibri" w:hAnsi="Calibri" w:cs="Calibri"/>
          <w:b/>
          <w:i/>
          <w:sz w:val="24"/>
          <w:szCs w:val="24"/>
        </w:rPr>
        <w:t>minimis</w:t>
      </w:r>
      <w:proofErr w:type="spellEnd"/>
      <w:r>
        <w:rPr>
          <w:rFonts w:ascii="Calibri" w:eastAsia="Calibri" w:hAnsi="Calibri" w:cs="Calibri"/>
          <w:b/>
          <w:sz w:val="24"/>
          <w:szCs w:val="24"/>
        </w:rPr>
        <w:t xml:space="preserve"> </w:t>
      </w:r>
    </w:p>
    <w:p w:rsidR="00613D7A" w:rsidRDefault="00073FD4">
      <w:pPr>
        <w:numPr>
          <w:ilvl w:val="0"/>
          <w:numId w:val="11"/>
        </w:numPr>
        <w:pBdr>
          <w:top w:val="nil"/>
          <w:left w:val="nil"/>
          <w:bottom w:val="nil"/>
          <w:right w:val="nil"/>
          <w:between w:val="nil"/>
        </w:pBdr>
        <w:tabs>
          <w:tab w:val="left" w:pos="284"/>
        </w:tabs>
        <w:spacing w:before="120"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Refundacja kosztów Usług rozwojowych przewidzianych Umową stanowi pomoc </w:t>
      </w:r>
      <w:r>
        <w:rPr>
          <w:rFonts w:ascii="Calibri" w:eastAsia="Calibri" w:hAnsi="Calibri" w:cs="Calibri"/>
          <w:i/>
          <w:color w:val="000000"/>
          <w:sz w:val="24"/>
          <w:szCs w:val="24"/>
        </w:rPr>
        <w:t xml:space="preserve">de </w:t>
      </w:r>
      <w:proofErr w:type="spellStart"/>
      <w:r>
        <w:rPr>
          <w:rFonts w:ascii="Calibri" w:eastAsia="Calibri" w:hAnsi="Calibri" w:cs="Calibri"/>
          <w:i/>
          <w:color w:val="000000"/>
          <w:sz w:val="24"/>
          <w:szCs w:val="24"/>
        </w:rPr>
        <w:t>minimis</w:t>
      </w:r>
      <w:proofErr w:type="spellEnd"/>
      <w:r>
        <w:rPr>
          <w:rFonts w:ascii="Calibri" w:eastAsia="Calibri" w:hAnsi="Calibri" w:cs="Calibri"/>
          <w:color w:val="000000"/>
          <w:sz w:val="24"/>
          <w:szCs w:val="24"/>
        </w:rPr>
        <w:t xml:space="preserve">. </w:t>
      </w:r>
    </w:p>
    <w:p w:rsidR="00613D7A" w:rsidRDefault="00073FD4">
      <w:pPr>
        <w:numPr>
          <w:ilvl w:val="0"/>
          <w:numId w:val="11"/>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Za datę przyznania pomocy </w:t>
      </w:r>
      <w:r>
        <w:rPr>
          <w:rFonts w:ascii="Calibri" w:eastAsia="Calibri" w:hAnsi="Calibri" w:cs="Calibri"/>
          <w:i/>
          <w:color w:val="000000"/>
          <w:sz w:val="24"/>
          <w:szCs w:val="24"/>
        </w:rPr>
        <w:t xml:space="preserve">de </w:t>
      </w:r>
      <w:proofErr w:type="spellStart"/>
      <w:r>
        <w:rPr>
          <w:rFonts w:ascii="Calibri" w:eastAsia="Calibri" w:hAnsi="Calibri" w:cs="Calibri"/>
          <w:i/>
          <w:color w:val="000000"/>
          <w:sz w:val="24"/>
          <w:szCs w:val="24"/>
        </w:rPr>
        <w:t>minimis</w:t>
      </w:r>
      <w:proofErr w:type="spellEnd"/>
      <w:r>
        <w:rPr>
          <w:rFonts w:ascii="Calibri" w:eastAsia="Calibri" w:hAnsi="Calibri" w:cs="Calibri"/>
          <w:color w:val="000000"/>
          <w:sz w:val="24"/>
          <w:szCs w:val="24"/>
        </w:rPr>
        <w:t xml:space="preserve"> uznaje się datę zawarcia Umowy.</w:t>
      </w:r>
    </w:p>
    <w:p w:rsidR="00613D7A" w:rsidRDefault="00073FD4">
      <w:pPr>
        <w:numPr>
          <w:ilvl w:val="0"/>
          <w:numId w:val="11"/>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Przedsiębiorca potwierdza prawdziwość informacji zawartych w Oświadczeniu dotyczącym otrzymanej pomocy </w:t>
      </w:r>
      <w:r>
        <w:rPr>
          <w:rFonts w:ascii="Calibri" w:eastAsia="Calibri" w:hAnsi="Calibri" w:cs="Calibri"/>
          <w:i/>
          <w:color w:val="000000"/>
          <w:sz w:val="24"/>
          <w:szCs w:val="24"/>
        </w:rPr>
        <w:t xml:space="preserve">de </w:t>
      </w:r>
      <w:proofErr w:type="spellStart"/>
      <w:r>
        <w:rPr>
          <w:rFonts w:ascii="Calibri" w:eastAsia="Calibri" w:hAnsi="Calibri" w:cs="Calibri"/>
          <w:i/>
          <w:color w:val="000000"/>
          <w:sz w:val="24"/>
          <w:szCs w:val="24"/>
        </w:rPr>
        <w:t>minimis</w:t>
      </w:r>
      <w:proofErr w:type="spellEnd"/>
      <w:r>
        <w:rPr>
          <w:rFonts w:ascii="Calibri" w:eastAsia="Calibri" w:hAnsi="Calibri" w:cs="Calibri"/>
          <w:color w:val="000000"/>
          <w:sz w:val="24"/>
          <w:szCs w:val="24"/>
        </w:rPr>
        <w:t xml:space="preserve"> i Formularzu informacji przedstawianych przy ubieganiu się o pomoc </w:t>
      </w:r>
      <w:r>
        <w:rPr>
          <w:rFonts w:ascii="Calibri" w:eastAsia="Calibri" w:hAnsi="Calibri" w:cs="Calibri"/>
          <w:i/>
          <w:color w:val="000000"/>
          <w:sz w:val="24"/>
          <w:szCs w:val="24"/>
        </w:rPr>
        <w:t xml:space="preserve">de </w:t>
      </w:r>
      <w:proofErr w:type="spellStart"/>
      <w:r>
        <w:rPr>
          <w:rFonts w:ascii="Calibri" w:eastAsia="Calibri" w:hAnsi="Calibri" w:cs="Calibri"/>
          <w:i/>
          <w:color w:val="000000"/>
          <w:sz w:val="24"/>
          <w:szCs w:val="24"/>
        </w:rPr>
        <w:t>minimis</w:t>
      </w:r>
      <w:proofErr w:type="spellEnd"/>
      <w:r>
        <w:rPr>
          <w:rFonts w:ascii="Calibri" w:eastAsia="Calibri" w:hAnsi="Calibri" w:cs="Calibri"/>
          <w:color w:val="000000"/>
          <w:sz w:val="24"/>
          <w:szCs w:val="24"/>
        </w:rPr>
        <w:t xml:space="preserve"> na podstawie Rozporządzenia Rady Ministrów z dnia 29 marca 2010 r. w </w:t>
      </w:r>
      <w:r>
        <w:rPr>
          <w:rFonts w:ascii="Calibri" w:eastAsia="Calibri" w:hAnsi="Calibri" w:cs="Calibri"/>
          <w:color w:val="000000"/>
          <w:sz w:val="24"/>
          <w:szCs w:val="24"/>
        </w:rPr>
        <w:lastRenderedPageBreak/>
        <w:t xml:space="preserve">sprawie zakresu informacji przedstawianych przez podmiot ubiegający się o pomoc </w:t>
      </w:r>
      <w:r>
        <w:rPr>
          <w:rFonts w:ascii="Calibri" w:eastAsia="Calibri" w:hAnsi="Calibri" w:cs="Calibri"/>
          <w:i/>
          <w:color w:val="000000"/>
          <w:sz w:val="24"/>
          <w:szCs w:val="24"/>
        </w:rPr>
        <w:t xml:space="preserve">de </w:t>
      </w:r>
      <w:proofErr w:type="spellStart"/>
      <w:r>
        <w:rPr>
          <w:rFonts w:ascii="Calibri" w:eastAsia="Calibri" w:hAnsi="Calibri" w:cs="Calibri"/>
          <w:i/>
          <w:color w:val="000000"/>
          <w:sz w:val="24"/>
          <w:szCs w:val="24"/>
        </w:rPr>
        <w:t>minimis</w:t>
      </w:r>
      <w:proofErr w:type="spellEnd"/>
      <w:r>
        <w:rPr>
          <w:rFonts w:ascii="Calibri" w:eastAsia="Calibri" w:hAnsi="Calibri" w:cs="Calibri"/>
          <w:color w:val="000000"/>
          <w:sz w:val="24"/>
          <w:szCs w:val="24"/>
        </w:rPr>
        <w:t xml:space="preserve"> (Dz. U. z 2024 r. poz. 40, z </w:t>
      </w:r>
      <w:proofErr w:type="spellStart"/>
      <w:r>
        <w:rPr>
          <w:rFonts w:ascii="Calibri" w:eastAsia="Calibri" w:hAnsi="Calibri" w:cs="Calibri"/>
          <w:color w:val="000000"/>
          <w:sz w:val="24"/>
          <w:szCs w:val="24"/>
        </w:rPr>
        <w:t>późn</w:t>
      </w:r>
      <w:proofErr w:type="spellEnd"/>
      <w:r>
        <w:rPr>
          <w:rFonts w:ascii="Calibri" w:eastAsia="Calibri" w:hAnsi="Calibri" w:cs="Calibri"/>
          <w:color w:val="000000"/>
          <w:sz w:val="24"/>
          <w:szCs w:val="24"/>
        </w:rPr>
        <w:t>. zm.) stanowiących odpowiednio załączniki nr 4 i 3 do Umowy.</w:t>
      </w:r>
    </w:p>
    <w:p w:rsidR="00613D7A" w:rsidRDefault="00073FD4">
      <w:pPr>
        <w:numPr>
          <w:ilvl w:val="0"/>
          <w:numId w:val="11"/>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Po zawarciu Umowy Operator wystawi Przedsiębiorcy zaświadczenie o udzielonej pomocy </w:t>
      </w:r>
      <w:r>
        <w:rPr>
          <w:rFonts w:ascii="Calibri" w:eastAsia="Calibri" w:hAnsi="Calibri" w:cs="Calibri"/>
          <w:i/>
          <w:color w:val="000000"/>
          <w:sz w:val="24"/>
          <w:szCs w:val="24"/>
        </w:rPr>
        <w:t xml:space="preserve">de </w:t>
      </w:r>
      <w:proofErr w:type="spellStart"/>
      <w:r>
        <w:rPr>
          <w:rFonts w:ascii="Calibri" w:eastAsia="Calibri" w:hAnsi="Calibri" w:cs="Calibri"/>
          <w:i/>
          <w:color w:val="000000"/>
          <w:sz w:val="24"/>
          <w:szCs w:val="24"/>
        </w:rPr>
        <w:t>minimis</w:t>
      </w:r>
      <w:proofErr w:type="spellEnd"/>
      <w:r>
        <w:rPr>
          <w:rFonts w:ascii="Calibri" w:eastAsia="Calibri" w:hAnsi="Calibri" w:cs="Calibri"/>
          <w:color w:val="000000"/>
          <w:sz w:val="24"/>
          <w:szCs w:val="24"/>
        </w:rPr>
        <w:t xml:space="preserve"> na kwotę przyznanego limitu, o którym mowa w § 3 ust. 1.</w:t>
      </w:r>
    </w:p>
    <w:p w:rsidR="00613D7A" w:rsidRDefault="00073FD4">
      <w:pPr>
        <w:numPr>
          <w:ilvl w:val="0"/>
          <w:numId w:val="11"/>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Wartość udzielonej pomocy </w:t>
      </w:r>
      <w:r>
        <w:rPr>
          <w:rFonts w:ascii="Calibri" w:eastAsia="Calibri" w:hAnsi="Calibri" w:cs="Calibri"/>
          <w:i/>
          <w:color w:val="000000"/>
          <w:sz w:val="24"/>
          <w:szCs w:val="24"/>
        </w:rPr>
        <w:t xml:space="preserve">de </w:t>
      </w:r>
      <w:proofErr w:type="spellStart"/>
      <w:r>
        <w:rPr>
          <w:rFonts w:ascii="Calibri" w:eastAsia="Calibri" w:hAnsi="Calibri" w:cs="Calibri"/>
          <w:i/>
          <w:color w:val="000000"/>
          <w:sz w:val="24"/>
          <w:szCs w:val="24"/>
        </w:rPr>
        <w:t>minimis</w:t>
      </w:r>
      <w:proofErr w:type="spellEnd"/>
      <w:r>
        <w:rPr>
          <w:rFonts w:ascii="Calibri" w:eastAsia="Calibri" w:hAnsi="Calibri" w:cs="Calibri"/>
          <w:color w:val="000000"/>
          <w:sz w:val="24"/>
          <w:szCs w:val="24"/>
        </w:rPr>
        <w:t xml:space="preserve"> może zostać skorygowana przez Operatora w przypadku niewykorzystania w całości limitu określonego w § 3 ust. 1, po otrzymaniu przez Operatora dowodów księgowych potwierdzających poniesienie przez Przedsiębiorcę wydatku na Usługi rozwojowe lub na wniosek Przedsiębiorcy w przypadku rezygnacji z korzystania z Usług rozwojowych.</w:t>
      </w:r>
    </w:p>
    <w:p w:rsidR="00613D7A" w:rsidRDefault="00073FD4">
      <w:pPr>
        <w:spacing w:before="240" w:line="276" w:lineRule="auto"/>
        <w:jc w:val="center"/>
        <w:rPr>
          <w:rFonts w:ascii="Calibri" w:eastAsia="Calibri" w:hAnsi="Calibri" w:cs="Calibri"/>
          <w:b/>
          <w:sz w:val="24"/>
          <w:szCs w:val="24"/>
        </w:rPr>
      </w:pPr>
      <w:r>
        <w:rPr>
          <w:rFonts w:ascii="Calibri" w:eastAsia="Calibri" w:hAnsi="Calibri" w:cs="Calibri"/>
          <w:b/>
          <w:sz w:val="24"/>
          <w:szCs w:val="24"/>
        </w:rPr>
        <w:t>§ 6</w:t>
      </w:r>
    </w:p>
    <w:p w:rsidR="00613D7A" w:rsidRDefault="00073FD4">
      <w:pPr>
        <w:spacing w:line="276" w:lineRule="auto"/>
        <w:jc w:val="center"/>
        <w:rPr>
          <w:rFonts w:ascii="Calibri" w:eastAsia="Calibri" w:hAnsi="Calibri" w:cs="Calibri"/>
          <w:b/>
          <w:sz w:val="24"/>
          <w:szCs w:val="24"/>
        </w:rPr>
      </w:pPr>
      <w:r>
        <w:rPr>
          <w:rFonts w:ascii="Calibri" w:eastAsia="Calibri" w:hAnsi="Calibri" w:cs="Calibri"/>
          <w:b/>
          <w:sz w:val="24"/>
          <w:szCs w:val="24"/>
        </w:rPr>
        <w:t>Warunki refundacji kosztów Usług rozwojowych</w:t>
      </w:r>
    </w:p>
    <w:p w:rsidR="00613D7A" w:rsidRDefault="00073FD4">
      <w:pPr>
        <w:numPr>
          <w:ilvl w:val="0"/>
          <w:numId w:val="21"/>
        </w:numPr>
        <w:pBdr>
          <w:top w:val="nil"/>
          <w:left w:val="nil"/>
          <w:bottom w:val="nil"/>
          <w:right w:val="nil"/>
          <w:between w:val="nil"/>
        </w:pBdr>
        <w:tabs>
          <w:tab w:val="left" w:pos="284"/>
        </w:tabs>
        <w:spacing w:before="120"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Refundacja kosztów Usługi rozwojowej następuje po łącznym spełnieniu następujących warunków:</w:t>
      </w:r>
    </w:p>
    <w:p w:rsidR="00613D7A" w:rsidRDefault="00073FD4">
      <w:pPr>
        <w:numPr>
          <w:ilvl w:val="1"/>
          <w:numId w:val="20"/>
        </w:numPr>
        <w:pBdr>
          <w:top w:val="nil"/>
          <w:left w:val="nil"/>
          <w:bottom w:val="nil"/>
          <w:right w:val="nil"/>
          <w:between w:val="nil"/>
        </w:pBdr>
        <w:spacing w:line="276" w:lineRule="auto"/>
        <w:ind w:left="697" w:hanging="340"/>
        <w:jc w:val="left"/>
        <w:rPr>
          <w:rFonts w:ascii="Calibri" w:eastAsia="Calibri" w:hAnsi="Calibri" w:cs="Calibri"/>
          <w:color w:val="000000"/>
          <w:sz w:val="24"/>
          <w:szCs w:val="24"/>
        </w:rPr>
      </w:pPr>
      <w:r>
        <w:rPr>
          <w:rFonts w:ascii="Calibri" w:eastAsia="Calibri" w:hAnsi="Calibri" w:cs="Calibri"/>
          <w:color w:val="000000"/>
          <w:sz w:val="24"/>
          <w:szCs w:val="24"/>
        </w:rPr>
        <w:t>Umowa została zawarta przed rozpoczęciem realizacji Usługi rozwojowej,</w:t>
      </w:r>
    </w:p>
    <w:p w:rsidR="00613D7A" w:rsidRDefault="00073FD4">
      <w:pPr>
        <w:numPr>
          <w:ilvl w:val="1"/>
          <w:numId w:val="20"/>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 Usługa rozwojowa została wybrana za pośrednictwem BUR z wykorzystaniem nadanego Przedsiębiorcy numeru ID wsparcia,</w:t>
      </w:r>
    </w:p>
    <w:p w:rsidR="00613D7A" w:rsidRDefault="00073FD4">
      <w:pPr>
        <w:numPr>
          <w:ilvl w:val="1"/>
          <w:numId w:val="20"/>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Przedsiębiorca skorzystał z Usługi rozwojowej zaakceptowanej przez Operatora, zgodnej z Rekomendacją Rady Programowej ds. kompetencji,</w:t>
      </w:r>
    </w:p>
    <w:p w:rsidR="00613D7A" w:rsidRDefault="00073FD4">
      <w:pPr>
        <w:numPr>
          <w:ilvl w:val="1"/>
          <w:numId w:val="20"/>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 dokonano zapłaty w formie przelewu, w wysokości 100% wartości Usługi rozwojowej na rzecz Dostawcy usług,</w:t>
      </w:r>
    </w:p>
    <w:p w:rsidR="00613D7A" w:rsidRDefault="00073FD4">
      <w:pPr>
        <w:numPr>
          <w:ilvl w:val="1"/>
          <w:numId w:val="20"/>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wydatek został prawidłowo udokumentowany (w tym celu Operator może żądać od Przedsiębiorcy przedłożenia dodatkowych dokumentów),</w:t>
      </w:r>
    </w:p>
    <w:p w:rsidR="00613D7A" w:rsidRDefault="00073FD4">
      <w:pPr>
        <w:numPr>
          <w:ilvl w:val="1"/>
          <w:numId w:val="20"/>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Usługa rozwojowa została zakończona i zrealizowana zgodnie z Umową i Regulaminem, na warunkach i w wymiarze czasowym określonym w Karcie Usługi dostępnej w BUR,</w:t>
      </w:r>
    </w:p>
    <w:p w:rsidR="00613D7A" w:rsidRDefault="00073FD4">
      <w:pPr>
        <w:numPr>
          <w:ilvl w:val="1"/>
          <w:numId w:val="20"/>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koszt Usługi rozwojowej przedłożonej do refundacji jest niższy lub równy cenie wskazanej w Karcie usługi dostępnej w BUR,</w:t>
      </w:r>
    </w:p>
    <w:p w:rsidR="00613D7A" w:rsidRDefault="00073FD4">
      <w:pPr>
        <w:numPr>
          <w:ilvl w:val="1"/>
          <w:numId w:val="20"/>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bookmarkStart w:id="3" w:name="_heading=h.nnpu19zjm5g" w:colFirst="0" w:colLast="0"/>
      <w:bookmarkEnd w:id="3"/>
      <w:r>
        <w:rPr>
          <w:rFonts w:ascii="Calibri" w:eastAsia="Calibri" w:hAnsi="Calibri" w:cs="Calibri"/>
          <w:color w:val="000000"/>
          <w:sz w:val="24"/>
          <w:szCs w:val="24"/>
        </w:rPr>
        <w:t xml:space="preserve">Przedsiębiorca przedłożył potwierdzenie wykonania Usługi rozwojowej - wydane przez Dostawcę usług, tj. zaświadczenie lub certyfikat o ukończeniu udziału w Usłudze rozwojowej (zawierające: nazwę/firmę Przedsiębiorcy, datę przeprowadzenia Usługi rozwojowej, tytuł Usługi rozwojowej, imię i nazwisko uczestnika/-ów Usługi rozwojowej, liczbę godzin i zakres Usługi rozwojowej, numer ID wsparcia, dane Dostawcy usług), </w:t>
      </w:r>
    </w:p>
    <w:p w:rsidR="00613D7A" w:rsidRDefault="00073FD4">
      <w:pPr>
        <w:numPr>
          <w:ilvl w:val="1"/>
          <w:numId w:val="20"/>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Usługa rozwojowa zakończyła się wypełnieniem przez Przedsiębiorcę i jego pracowników korzystających z Usługi rozwojowej ankiet oceniających Usługę rozwojową, zgodnie z Systemem Oceny Usług Rozwojowych przy wykorzystaniu BUR,</w:t>
      </w:r>
    </w:p>
    <w:p w:rsidR="00613D7A" w:rsidRDefault="00073FD4">
      <w:pPr>
        <w:numPr>
          <w:ilvl w:val="1"/>
          <w:numId w:val="20"/>
        </w:numPr>
        <w:pBdr>
          <w:top w:val="nil"/>
          <w:left w:val="nil"/>
          <w:bottom w:val="nil"/>
          <w:right w:val="nil"/>
          <w:between w:val="nil"/>
        </w:pBdr>
        <w:spacing w:line="276" w:lineRule="auto"/>
        <w:ind w:left="568" w:hanging="284"/>
        <w:jc w:val="left"/>
        <w:rPr>
          <w:rFonts w:ascii="Calibri" w:eastAsia="Calibri" w:hAnsi="Calibri" w:cs="Calibri"/>
          <w:color w:val="000000"/>
          <w:sz w:val="24"/>
          <w:szCs w:val="24"/>
        </w:rPr>
      </w:pPr>
      <w:r>
        <w:rPr>
          <w:rFonts w:ascii="Calibri" w:eastAsia="Calibri" w:hAnsi="Calibri" w:cs="Calibri"/>
          <w:color w:val="000000"/>
          <w:sz w:val="24"/>
          <w:szCs w:val="24"/>
        </w:rPr>
        <w:t>raport z monitoringu/kontroli (o ile dotyczy) nie zawiera nieprawidłowości lub uchybień wpływających na kwalifikowalność realizacji Usługi rozwojowej,</w:t>
      </w:r>
    </w:p>
    <w:p w:rsidR="00613D7A" w:rsidRDefault="00073FD4">
      <w:pPr>
        <w:numPr>
          <w:ilvl w:val="1"/>
          <w:numId w:val="20"/>
        </w:numPr>
        <w:pBdr>
          <w:top w:val="nil"/>
          <w:left w:val="nil"/>
          <w:bottom w:val="nil"/>
          <w:right w:val="nil"/>
          <w:between w:val="nil"/>
        </w:pBdr>
        <w:spacing w:line="276" w:lineRule="auto"/>
        <w:ind w:left="568" w:hanging="284"/>
        <w:jc w:val="left"/>
        <w:rPr>
          <w:rFonts w:ascii="Calibri" w:eastAsia="Calibri" w:hAnsi="Calibri" w:cs="Calibri"/>
          <w:color w:val="000000"/>
          <w:sz w:val="24"/>
          <w:szCs w:val="24"/>
        </w:rPr>
      </w:pPr>
      <w:r>
        <w:rPr>
          <w:rFonts w:ascii="Calibri" w:eastAsia="Calibri" w:hAnsi="Calibri" w:cs="Calibri"/>
          <w:color w:val="000000"/>
          <w:sz w:val="24"/>
          <w:szCs w:val="24"/>
        </w:rPr>
        <w:lastRenderedPageBreak/>
        <w:t>wartość refundacji łącznej wartości Usług rozwojowych nie przekroczyła limitu kwoty wskazanego w § 3 ust. 1.</w:t>
      </w:r>
    </w:p>
    <w:p w:rsidR="00613D7A" w:rsidRDefault="00073FD4">
      <w:pPr>
        <w:numPr>
          <w:ilvl w:val="0"/>
          <w:numId w:val="21"/>
        </w:numPr>
        <w:pBdr>
          <w:top w:val="nil"/>
          <w:left w:val="nil"/>
          <w:bottom w:val="nil"/>
          <w:right w:val="nil"/>
          <w:between w:val="nil"/>
        </w:pBdr>
        <w:spacing w:line="276" w:lineRule="auto"/>
        <w:ind w:left="284" w:hanging="284"/>
        <w:rPr>
          <w:rFonts w:ascii="Calibri" w:eastAsia="Calibri" w:hAnsi="Calibri" w:cs="Calibri"/>
          <w:color w:val="000000"/>
          <w:sz w:val="24"/>
          <w:szCs w:val="24"/>
        </w:rPr>
      </w:pPr>
      <w:r>
        <w:rPr>
          <w:rFonts w:ascii="Calibri" w:eastAsia="Calibri" w:hAnsi="Calibri" w:cs="Calibri"/>
          <w:color w:val="000000"/>
          <w:sz w:val="24"/>
          <w:szCs w:val="24"/>
        </w:rPr>
        <w:t>W ramach Umowy nie jest możliwe kwalifikowanie kosztów usługi rozwojowej, która:</w:t>
      </w:r>
    </w:p>
    <w:p w:rsidR="00613D7A" w:rsidRDefault="00073FD4">
      <w:pPr>
        <w:numPr>
          <w:ilvl w:val="1"/>
          <w:numId w:val="13"/>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była świadczona przez Dostawcę usług dla swoich pracowników,</w:t>
      </w:r>
    </w:p>
    <w:p w:rsidR="00613D7A" w:rsidRDefault="00073FD4">
      <w:pPr>
        <w:numPr>
          <w:ilvl w:val="0"/>
          <w:numId w:val="10"/>
        </w:numPr>
        <w:pBdr>
          <w:top w:val="nil"/>
          <w:left w:val="nil"/>
          <w:bottom w:val="nil"/>
          <w:right w:val="nil"/>
          <w:between w:val="nil"/>
        </w:pBdr>
        <w:shd w:val="clear" w:color="auto" w:fill="FFFFFF"/>
        <w:spacing w:line="276" w:lineRule="auto"/>
        <w:ind w:left="981" w:hanging="357"/>
        <w:jc w:val="left"/>
        <w:rPr>
          <w:rFonts w:ascii="Calibri" w:eastAsia="Calibri" w:hAnsi="Calibri" w:cs="Calibri"/>
          <w:color w:val="000000"/>
          <w:sz w:val="24"/>
          <w:szCs w:val="24"/>
        </w:rPr>
      </w:pPr>
      <w:r>
        <w:rPr>
          <w:rFonts w:ascii="Calibri" w:eastAsia="Calibri" w:hAnsi="Calibri" w:cs="Calibri"/>
          <w:color w:val="000000"/>
          <w:sz w:val="24"/>
          <w:szCs w:val="24"/>
        </w:rPr>
        <w:t xml:space="preserve">była świadczona przez Dostawcę usług, z którym Przedsiębiorca lub delegowany pracownik korzystający ze wsparcia jest powiązany kapitałowo lub osobowo, przy czym przez powiązania kapitałowe lub osobowe rozumie się w szczególności: </w:t>
      </w:r>
    </w:p>
    <w:p w:rsidR="00613D7A" w:rsidRDefault="00073FD4">
      <w:pPr>
        <w:numPr>
          <w:ilvl w:val="0"/>
          <w:numId w:val="10"/>
        </w:numPr>
        <w:pBdr>
          <w:top w:val="nil"/>
          <w:left w:val="nil"/>
          <w:bottom w:val="nil"/>
          <w:right w:val="nil"/>
          <w:between w:val="nil"/>
        </w:pBdr>
        <w:shd w:val="clear" w:color="auto" w:fill="FFFFFF"/>
        <w:spacing w:line="276" w:lineRule="auto"/>
        <w:ind w:left="981" w:hanging="357"/>
        <w:jc w:val="left"/>
        <w:rPr>
          <w:rFonts w:ascii="Calibri" w:eastAsia="Calibri" w:hAnsi="Calibri" w:cs="Calibri"/>
          <w:color w:val="000000"/>
          <w:sz w:val="24"/>
          <w:szCs w:val="24"/>
        </w:rPr>
      </w:pPr>
      <w:r>
        <w:rPr>
          <w:rFonts w:ascii="Calibri" w:eastAsia="Calibri" w:hAnsi="Calibri" w:cs="Calibri"/>
          <w:color w:val="000000"/>
          <w:sz w:val="24"/>
          <w:szCs w:val="24"/>
        </w:rPr>
        <w:t xml:space="preserve">udział w spółce jako wspólnik spółki cywilnej lub spółki osobowej; </w:t>
      </w:r>
    </w:p>
    <w:p w:rsidR="00613D7A" w:rsidRDefault="00073FD4">
      <w:pPr>
        <w:numPr>
          <w:ilvl w:val="0"/>
          <w:numId w:val="10"/>
        </w:numPr>
        <w:pBdr>
          <w:top w:val="nil"/>
          <w:left w:val="nil"/>
          <w:bottom w:val="nil"/>
          <w:right w:val="nil"/>
          <w:between w:val="nil"/>
        </w:pBdr>
        <w:shd w:val="clear" w:color="auto" w:fill="FFFFFF"/>
        <w:spacing w:line="276" w:lineRule="auto"/>
        <w:ind w:left="981" w:hanging="357"/>
        <w:jc w:val="left"/>
        <w:rPr>
          <w:rFonts w:ascii="Calibri" w:eastAsia="Calibri" w:hAnsi="Calibri" w:cs="Calibri"/>
          <w:color w:val="000000"/>
          <w:sz w:val="24"/>
          <w:szCs w:val="24"/>
        </w:rPr>
      </w:pPr>
      <w:r>
        <w:rPr>
          <w:rFonts w:ascii="Calibri" w:eastAsia="Calibri" w:hAnsi="Calibri" w:cs="Calibri"/>
          <w:color w:val="000000"/>
          <w:sz w:val="24"/>
          <w:szCs w:val="24"/>
        </w:rPr>
        <w:t xml:space="preserve">posiadanie co najmniej 10% udziałów lub akcji spółki, o ile niższy próg nie wynika z przepisów prawa lub nie został określony przez IZ FERS; </w:t>
      </w:r>
    </w:p>
    <w:p w:rsidR="00613D7A" w:rsidRDefault="00073FD4">
      <w:pPr>
        <w:numPr>
          <w:ilvl w:val="0"/>
          <w:numId w:val="10"/>
        </w:numPr>
        <w:pBdr>
          <w:top w:val="nil"/>
          <w:left w:val="nil"/>
          <w:bottom w:val="nil"/>
          <w:right w:val="nil"/>
          <w:between w:val="nil"/>
        </w:pBdr>
        <w:shd w:val="clear" w:color="auto" w:fill="FFFFFF"/>
        <w:spacing w:line="276" w:lineRule="auto"/>
        <w:ind w:left="981" w:hanging="357"/>
        <w:jc w:val="left"/>
        <w:rPr>
          <w:rFonts w:ascii="Calibri" w:eastAsia="Calibri" w:hAnsi="Calibri" w:cs="Calibri"/>
          <w:color w:val="000000"/>
          <w:sz w:val="24"/>
          <w:szCs w:val="24"/>
        </w:rPr>
      </w:pPr>
      <w:r>
        <w:rPr>
          <w:rFonts w:ascii="Calibri" w:eastAsia="Calibri" w:hAnsi="Calibri" w:cs="Calibri"/>
          <w:color w:val="000000"/>
          <w:sz w:val="24"/>
          <w:szCs w:val="24"/>
        </w:rPr>
        <w:t xml:space="preserve">pełnienie funkcji członka organu nadzorczego lub zarządzającego, prokurenta, pełnomocnika; </w:t>
      </w:r>
    </w:p>
    <w:p w:rsidR="00613D7A" w:rsidRDefault="00073FD4">
      <w:pPr>
        <w:numPr>
          <w:ilvl w:val="0"/>
          <w:numId w:val="10"/>
        </w:numPr>
        <w:pBdr>
          <w:top w:val="nil"/>
          <w:left w:val="nil"/>
          <w:bottom w:val="nil"/>
          <w:right w:val="nil"/>
          <w:between w:val="nil"/>
        </w:pBdr>
        <w:shd w:val="clear" w:color="auto" w:fill="FFFFFF"/>
        <w:spacing w:line="276" w:lineRule="auto"/>
        <w:ind w:left="981" w:hanging="357"/>
        <w:jc w:val="left"/>
        <w:rPr>
          <w:rFonts w:ascii="Calibri" w:eastAsia="Calibri" w:hAnsi="Calibri" w:cs="Calibri"/>
          <w:color w:val="000000"/>
          <w:sz w:val="24"/>
          <w:szCs w:val="24"/>
        </w:rPr>
      </w:pPr>
      <w:r>
        <w:rPr>
          <w:rFonts w:ascii="Calibri" w:eastAsia="Calibri" w:hAnsi="Calibri" w:cs="Calibri"/>
          <w:color w:val="000000"/>
          <w:sz w:val="24"/>
          <w:szCs w:val="24"/>
        </w:rPr>
        <w:t>pozostawanie w takim stosunku prawnym lub faktycznym, który może budzić uzasadnione wątpliwości, co do bezstronności w wyborze Dostawcy usług, w szczególności pozostawanie w związku małżeńskim, w stosunku pokrewieństwa lub powinowactwa w linii prostej, pokrewieństwa lub powinowactwa w linii bocznej do drugiego stopnia lub w stosunku przysposobienia, opieki lub kurateli,</w:t>
      </w:r>
    </w:p>
    <w:p w:rsidR="00613D7A" w:rsidRDefault="00073FD4">
      <w:pPr>
        <w:numPr>
          <w:ilvl w:val="1"/>
          <w:numId w:val="13"/>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 była świadczona przez podmiot pełniący funkcję Operatora lub partnera w Projekcie albo przez podmiot powiązany z Operatorem lub partnerem kapitałowo lub osobowo,  </w:t>
      </w:r>
    </w:p>
    <w:p w:rsidR="00613D7A" w:rsidRDefault="00073FD4">
      <w:pPr>
        <w:numPr>
          <w:ilvl w:val="1"/>
          <w:numId w:val="13"/>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obejmuje wzajemne świadczenie usług w Projekcie o zbliżonej tematyce pomiędzy Dostawcami Usług, którzy delegują na usługi siebie oraz swoich pracowników i korzystają z dofinansowania, a następnie świadczą usługi w zakresie tej samej tematyki dla przedsiębiorcy, który wcześniej występował w roli dostawcy takich usług, </w:t>
      </w:r>
    </w:p>
    <w:p w:rsidR="00613D7A" w:rsidRDefault="00073FD4">
      <w:pPr>
        <w:numPr>
          <w:ilvl w:val="1"/>
          <w:numId w:val="13"/>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była świadczona przez podmiot pełniący funkcję Operatora lub partnera w którymkolwiek Regionalnym Programie lub FERS; </w:t>
      </w:r>
    </w:p>
    <w:p w:rsidR="00613D7A" w:rsidRDefault="00073FD4">
      <w:pPr>
        <w:numPr>
          <w:ilvl w:val="1"/>
          <w:numId w:val="13"/>
        </w:numPr>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obejmuje koszty niezwiązane bezpośrednio z Usługą rozwojową, w szczególności koszty środków trwałych przekazywanych Przedsiębiorcy lub Pracownikom przedsiębiorcy. </w:t>
      </w:r>
    </w:p>
    <w:p w:rsidR="00613D7A" w:rsidRDefault="00073FD4">
      <w:pPr>
        <w:numPr>
          <w:ilvl w:val="0"/>
          <w:numId w:val="1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Przedsiębiorca zobowiązany jest przedłożyć Operatorowi do 30 dni kalendarzowych po zakończeniu realizacji Usługi rozwojowej:</w:t>
      </w:r>
    </w:p>
    <w:p w:rsidR="00613D7A" w:rsidRDefault="00073FD4">
      <w:pPr>
        <w:numPr>
          <w:ilvl w:val="1"/>
          <w:numId w:val="15"/>
        </w:numPr>
        <w:pBdr>
          <w:top w:val="nil"/>
          <w:left w:val="nil"/>
          <w:bottom w:val="nil"/>
          <w:right w:val="nil"/>
          <w:between w:val="nil"/>
        </w:pBdr>
        <w:spacing w:line="276" w:lineRule="auto"/>
        <w:ind w:left="584" w:hanging="226"/>
        <w:jc w:val="left"/>
        <w:rPr>
          <w:rFonts w:ascii="Calibri" w:eastAsia="Calibri" w:hAnsi="Calibri" w:cs="Calibri"/>
          <w:color w:val="000000"/>
          <w:sz w:val="24"/>
          <w:szCs w:val="24"/>
        </w:rPr>
      </w:pPr>
      <w:r>
        <w:rPr>
          <w:rFonts w:ascii="Calibri" w:eastAsia="Calibri" w:hAnsi="Calibri" w:cs="Calibri"/>
          <w:color w:val="000000"/>
          <w:sz w:val="24"/>
          <w:szCs w:val="24"/>
        </w:rPr>
        <w:t>kopię lub oryginał faktury/rachunku za Usługę rozwojową wystawione przez Dostawcę usług na Przedsiębiorcę jako nabywcę,</w:t>
      </w:r>
    </w:p>
    <w:p w:rsidR="00613D7A" w:rsidRDefault="00073FD4">
      <w:pPr>
        <w:numPr>
          <w:ilvl w:val="1"/>
          <w:numId w:val="15"/>
        </w:numPr>
        <w:pBdr>
          <w:top w:val="nil"/>
          <w:left w:val="nil"/>
          <w:bottom w:val="nil"/>
          <w:right w:val="nil"/>
          <w:between w:val="nil"/>
        </w:pBdr>
        <w:spacing w:line="276" w:lineRule="auto"/>
        <w:ind w:left="584" w:hanging="226"/>
        <w:jc w:val="left"/>
        <w:rPr>
          <w:rFonts w:ascii="Calibri" w:eastAsia="Calibri" w:hAnsi="Calibri" w:cs="Calibri"/>
          <w:color w:val="000000"/>
          <w:sz w:val="24"/>
          <w:szCs w:val="24"/>
        </w:rPr>
      </w:pPr>
      <w:r>
        <w:rPr>
          <w:rFonts w:ascii="Calibri" w:eastAsia="Calibri" w:hAnsi="Calibri" w:cs="Calibri"/>
          <w:color w:val="000000"/>
          <w:sz w:val="24"/>
          <w:szCs w:val="24"/>
        </w:rPr>
        <w:t>dokument potwierdzający dokonanie płatności przelewem za Usługę rozwojową, tj. potwierdzenie dokonania przelewu (opłata za Usługi rozwojowe musi zostać dokonana w całości),</w:t>
      </w:r>
    </w:p>
    <w:p w:rsidR="00613D7A" w:rsidRDefault="00073FD4">
      <w:pPr>
        <w:numPr>
          <w:ilvl w:val="1"/>
          <w:numId w:val="15"/>
        </w:numPr>
        <w:pBdr>
          <w:top w:val="nil"/>
          <w:left w:val="nil"/>
          <w:bottom w:val="nil"/>
          <w:right w:val="nil"/>
          <w:between w:val="nil"/>
        </w:pBdr>
        <w:spacing w:line="276" w:lineRule="auto"/>
        <w:ind w:left="584" w:hanging="226"/>
        <w:jc w:val="left"/>
        <w:rPr>
          <w:rFonts w:ascii="Calibri" w:eastAsia="Calibri" w:hAnsi="Calibri" w:cs="Calibri"/>
          <w:color w:val="000000"/>
          <w:sz w:val="24"/>
          <w:szCs w:val="24"/>
        </w:rPr>
      </w:pPr>
      <w:r>
        <w:rPr>
          <w:rFonts w:ascii="Calibri" w:eastAsia="Calibri" w:hAnsi="Calibri" w:cs="Calibri"/>
          <w:color w:val="000000"/>
          <w:sz w:val="24"/>
          <w:szCs w:val="24"/>
        </w:rPr>
        <w:t xml:space="preserve">dokument potwierdzający zakończenie Usługi rozwojowej, zawierający następujące informacje: tytuł Usługi rozwojowej oraz identyfikatory nadane w systemie informatycznym (ID wsparcia), dane Przedsiębiorcy, datę świadczenia Usługi rozwojowej, </w:t>
      </w:r>
      <w:r>
        <w:rPr>
          <w:rFonts w:ascii="Calibri" w:eastAsia="Calibri" w:hAnsi="Calibri" w:cs="Calibri"/>
          <w:color w:val="000000"/>
          <w:sz w:val="24"/>
          <w:szCs w:val="24"/>
        </w:rPr>
        <w:lastRenderedPageBreak/>
        <w:t>liczbę godzin Usługi rozwojowej, informację na temat efektów uczenia się lub innych osiągniętych efektów Usługi rozwojowej, kod kwalifikacji w Zintegrowanym Rejestrze Kwalifikacji.</w:t>
      </w:r>
      <w:r>
        <w:rPr>
          <w:rFonts w:ascii="Calibri" w:eastAsia="Calibri" w:hAnsi="Calibri" w:cs="Calibri"/>
          <w:color w:val="000000"/>
          <w:sz w:val="24"/>
          <w:szCs w:val="24"/>
          <w:vertAlign w:val="superscript"/>
        </w:rPr>
        <w:footnoteReference w:id="12"/>
      </w:r>
    </w:p>
    <w:p w:rsidR="00613D7A" w:rsidRDefault="00073FD4">
      <w:pPr>
        <w:numPr>
          <w:ilvl w:val="1"/>
          <w:numId w:val="15"/>
        </w:numPr>
        <w:pBdr>
          <w:top w:val="nil"/>
          <w:left w:val="nil"/>
          <w:bottom w:val="nil"/>
          <w:right w:val="nil"/>
          <w:between w:val="nil"/>
        </w:pBdr>
        <w:spacing w:line="276" w:lineRule="auto"/>
        <w:ind w:left="584" w:hanging="226"/>
        <w:jc w:val="left"/>
        <w:rPr>
          <w:rFonts w:ascii="Calibri" w:eastAsia="Calibri" w:hAnsi="Calibri" w:cs="Calibri"/>
          <w:color w:val="000000"/>
          <w:sz w:val="24"/>
          <w:szCs w:val="24"/>
        </w:rPr>
      </w:pPr>
      <w:r>
        <w:rPr>
          <w:rFonts w:ascii="Calibri" w:eastAsia="Calibri" w:hAnsi="Calibri" w:cs="Calibri"/>
          <w:color w:val="000000"/>
          <w:sz w:val="24"/>
          <w:szCs w:val="24"/>
        </w:rPr>
        <w:t>kopię listy obecności Pracowników przedsiębiorcy biorących udział w Usłudze rozwojowej. Lista obecności powinna zawierać następujące informacje: imię i nazwisko Pracownika przedsiębiorcy, tytuł Usługi rozwojowej oraz identyfikatory nadane w systemie informatycznym (ID wsparcia), dane Przedsiębiorcy, datę świadczenia Usługi rozwojowej, wykaz dni realizacji Usługi rozwojowej z liczbą godzin realizacji w poszczególnych dniach z podpisem Pracownika przedsiębiorcy (w przypadku usługi stacjonarnej) / rejestr logowań lub raporty z logowania (w przypadku usługi zdalnej).</w:t>
      </w:r>
    </w:p>
    <w:p w:rsidR="00613D7A" w:rsidRDefault="00073FD4">
      <w:pPr>
        <w:numPr>
          <w:ilvl w:val="0"/>
          <w:numId w:val="1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Operator w terminie 14 dni roboczych od otrzymania od Przedsiębiorcy wszystkich wymaganych dokumentów wskazanych w ust. 3 dokona ich weryfikacji pod względem formalnym, rachunkowym i merytorycznym.</w:t>
      </w:r>
    </w:p>
    <w:p w:rsidR="00613D7A" w:rsidRDefault="00073FD4">
      <w:pPr>
        <w:numPr>
          <w:ilvl w:val="0"/>
          <w:numId w:val="1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W przypadku stwierdzenia braków formalnych lub konieczności złożenia wyjaśnień do złożonych przez Przedsiębiorcę dokumentów rozliczeniowych, Przedsiębiorca zostanie wezwany do ich uzupełnienia lub złożenia dodatkowych wyjaśnień za pośrednictwem systemu informatycznego zapewnionego przez Operatora lub pisemnie, w wyznaczonym przez Operatora terminie. </w:t>
      </w:r>
      <w:r>
        <w:rPr>
          <w:rFonts w:ascii="Calibri" w:eastAsia="Calibri" w:hAnsi="Calibri" w:cs="Calibri"/>
          <w:color w:val="00000A"/>
          <w:sz w:val="24"/>
          <w:szCs w:val="24"/>
        </w:rPr>
        <w:t>Niezłożenie przez Przedsiębiorcę wyjaśnień/dokumentów w terminie wyznaczonym przez Operatora</w:t>
      </w:r>
      <w:r>
        <w:rPr>
          <w:rFonts w:ascii="Calibri" w:eastAsia="Calibri" w:hAnsi="Calibri" w:cs="Calibri"/>
          <w:color w:val="0000FF"/>
          <w:sz w:val="24"/>
          <w:szCs w:val="24"/>
        </w:rPr>
        <w:t xml:space="preserve"> </w:t>
      </w:r>
      <w:r>
        <w:rPr>
          <w:rFonts w:ascii="Calibri" w:eastAsia="Calibri" w:hAnsi="Calibri" w:cs="Calibri"/>
          <w:color w:val="000000"/>
          <w:sz w:val="24"/>
          <w:szCs w:val="24"/>
        </w:rPr>
        <w:t>może skutkować brakiem refundacji kosztów Usługi rozwojowej.</w:t>
      </w:r>
    </w:p>
    <w:p w:rsidR="00613D7A" w:rsidRDefault="00073FD4">
      <w:pPr>
        <w:numPr>
          <w:ilvl w:val="0"/>
          <w:numId w:val="1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Niezłożenie przez Przedsiębiorcę wyjaśnień/dokumentów w terminie wyznaczonym przez Operatora może skutkować rozwiązaniem Umowy bez wypowiedzenia, o czym Operator informuje Przedsiębiorcę w wezwaniu.</w:t>
      </w:r>
    </w:p>
    <w:p w:rsidR="00613D7A" w:rsidRDefault="00073FD4">
      <w:pPr>
        <w:numPr>
          <w:ilvl w:val="0"/>
          <w:numId w:val="1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Operator dokonuje refundacji w terminie do 14 dni kalendarzowych od zaakceptowania kompletnych i poprawnych dokumentów wskazanych w ust. 3 oraz zweryfikowania dokonania przez uczestnika i Przedsiębiorcę oceny Usługi rozwojowej w BUR.</w:t>
      </w:r>
    </w:p>
    <w:p w:rsidR="00613D7A" w:rsidRDefault="00073FD4">
      <w:pPr>
        <w:numPr>
          <w:ilvl w:val="0"/>
          <w:numId w:val="14"/>
        </w:numPr>
        <w:pBdr>
          <w:top w:val="nil"/>
          <w:left w:val="nil"/>
          <w:bottom w:val="nil"/>
          <w:right w:val="nil"/>
          <w:between w:val="nil"/>
        </w:pBdr>
        <w:spacing w:line="276" w:lineRule="auto"/>
        <w:jc w:val="left"/>
        <w:rPr>
          <w:rFonts w:ascii="Calibri" w:eastAsia="Calibri" w:hAnsi="Calibri" w:cs="Calibri"/>
          <w:color w:val="000000"/>
          <w:sz w:val="24"/>
          <w:szCs w:val="24"/>
        </w:rPr>
      </w:pPr>
      <w:bookmarkStart w:id="4" w:name="_heading=h.ji50vuohjtgg" w:colFirst="0" w:colLast="0"/>
      <w:bookmarkEnd w:id="4"/>
      <w:r>
        <w:rPr>
          <w:rFonts w:ascii="Calibri" w:eastAsia="Calibri" w:hAnsi="Calibri" w:cs="Calibri"/>
          <w:color w:val="000000"/>
          <w:sz w:val="24"/>
          <w:szCs w:val="24"/>
        </w:rPr>
        <w:t>Wypłata refundacji w terminie określonym w ust. 7 jest możliwa, gdy Operator posiada środki finansowe na subkoncie utworzonym na potrzeby realizacji Projektu.</w:t>
      </w:r>
    </w:p>
    <w:p w:rsidR="00613D7A" w:rsidRDefault="00073FD4">
      <w:pPr>
        <w:numPr>
          <w:ilvl w:val="0"/>
          <w:numId w:val="1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Refundacja zostanie przekazana Przedsiębiorcy w formie przelewu na rachunek bankowy wskazany przez Przedsiębiorcę.</w:t>
      </w:r>
    </w:p>
    <w:p w:rsidR="00613D7A" w:rsidRDefault="00073FD4">
      <w:pPr>
        <w:numPr>
          <w:ilvl w:val="0"/>
          <w:numId w:val="1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W przypadku zapisania się na Usługę rozwojową bez wykorzystania przydzielonego Przedsiębiorcy numeru ID wsparcia koszt Usługi rozwojowej uznaje się za niekwalifikowany. </w:t>
      </w:r>
    </w:p>
    <w:p w:rsidR="00613D7A" w:rsidRDefault="00073FD4">
      <w:pPr>
        <w:numPr>
          <w:ilvl w:val="0"/>
          <w:numId w:val="14"/>
        </w:numPr>
        <w:pBdr>
          <w:top w:val="nil"/>
          <w:left w:val="nil"/>
          <w:bottom w:val="nil"/>
          <w:right w:val="nil"/>
          <w:between w:val="nil"/>
        </w:pBdr>
        <w:spacing w:line="276" w:lineRule="auto"/>
        <w:jc w:val="left"/>
        <w:rPr>
          <w:rFonts w:ascii="Calibri" w:eastAsia="Calibri" w:hAnsi="Calibri" w:cs="Calibri"/>
          <w:color w:val="000000"/>
          <w:sz w:val="24"/>
          <w:szCs w:val="24"/>
        </w:rPr>
      </w:pPr>
      <w:bookmarkStart w:id="5" w:name="_heading=h.9n4gdtds8js4" w:colFirst="0" w:colLast="0"/>
      <w:bookmarkEnd w:id="5"/>
      <w:r>
        <w:rPr>
          <w:rFonts w:ascii="Calibri" w:eastAsia="Calibri" w:hAnsi="Calibri" w:cs="Calibri"/>
          <w:color w:val="000000"/>
          <w:sz w:val="24"/>
          <w:szCs w:val="24"/>
        </w:rPr>
        <w:t xml:space="preserve">W przypadku odmowy poddania się kontroli/monitoringowi przez Przedsiębiorcę, koszty Usług rozwojowych nie podlegają refundacji. Refundacja Usług rozwojowych świadczonych w formie egzaminu jest możliwa tylko w przypadku, kiedy egzamin jest następstwem </w:t>
      </w:r>
      <w:r>
        <w:rPr>
          <w:rFonts w:ascii="Calibri" w:eastAsia="Calibri" w:hAnsi="Calibri" w:cs="Calibri"/>
          <w:color w:val="000000"/>
          <w:sz w:val="24"/>
          <w:szCs w:val="24"/>
        </w:rPr>
        <w:lastRenderedPageBreak/>
        <w:t>uczestnictwa w usłudze rozwojowej, która wymaga obowiązkowej walidacji i certyfikacji w podmiotach do tego uprawnionych oraz jest przeprowadzany przez Dostawcę usług, który uzyskał wpis do Bazy Usług Rozwojowych (BUR) z możliwością świadczenia usług z dofinansowaniem.</w:t>
      </w:r>
    </w:p>
    <w:p w:rsidR="00613D7A" w:rsidRDefault="00073FD4">
      <w:pPr>
        <w:numPr>
          <w:ilvl w:val="0"/>
          <w:numId w:val="1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W przypadku zaistnienia uzasadnionych wątpliwości odnośnie do prawidłowej realizacji Umowy, Operator może wstrzymać refundację kosztów Usług rozwojowych do momentu wyjaśnienia wszelkich zaistniałych wątpliwości.</w:t>
      </w:r>
    </w:p>
    <w:p w:rsidR="00613D7A" w:rsidRDefault="00073FD4">
      <w:pPr>
        <w:numPr>
          <w:ilvl w:val="0"/>
          <w:numId w:val="1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Refundacja określona w Umowie nie dotyczy usług rozwojowych realizowanych w Bazie Usług Rozwojowych przez Dostawcę usług, który w całości lub w części powierzył wykonanie tych usług innym Dostawcom usług.</w:t>
      </w:r>
    </w:p>
    <w:p w:rsidR="00613D7A" w:rsidRDefault="00613D7A">
      <w:pPr>
        <w:pBdr>
          <w:top w:val="nil"/>
          <w:left w:val="nil"/>
          <w:bottom w:val="nil"/>
          <w:right w:val="nil"/>
          <w:between w:val="nil"/>
        </w:pBdr>
        <w:spacing w:line="276" w:lineRule="auto"/>
        <w:ind w:left="360"/>
        <w:rPr>
          <w:rFonts w:ascii="Calibri" w:eastAsia="Calibri" w:hAnsi="Calibri" w:cs="Calibri"/>
          <w:color w:val="000000"/>
          <w:sz w:val="24"/>
          <w:szCs w:val="24"/>
        </w:rPr>
      </w:pPr>
    </w:p>
    <w:p w:rsidR="00613D7A" w:rsidRDefault="00613D7A">
      <w:pPr>
        <w:spacing w:line="276" w:lineRule="auto"/>
        <w:jc w:val="center"/>
        <w:rPr>
          <w:rFonts w:ascii="Calibri" w:eastAsia="Calibri" w:hAnsi="Calibri" w:cs="Calibri"/>
          <w:b/>
          <w:sz w:val="24"/>
          <w:szCs w:val="24"/>
        </w:rPr>
      </w:pPr>
    </w:p>
    <w:p w:rsidR="00613D7A" w:rsidRDefault="00073FD4">
      <w:pPr>
        <w:spacing w:line="276" w:lineRule="auto"/>
        <w:jc w:val="center"/>
        <w:rPr>
          <w:rFonts w:ascii="Calibri" w:eastAsia="Calibri" w:hAnsi="Calibri" w:cs="Calibri"/>
          <w:b/>
          <w:sz w:val="24"/>
          <w:szCs w:val="24"/>
        </w:rPr>
      </w:pPr>
      <w:r>
        <w:rPr>
          <w:rFonts w:ascii="Calibri" w:eastAsia="Calibri" w:hAnsi="Calibri" w:cs="Calibri"/>
          <w:b/>
          <w:sz w:val="24"/>
          <w:szCs w:val="24"/>
        </w:rPr>
        <w:t>§ 7</w:t>
      </w:r>
    </w:p>
    <w:p w:rsidR="00613D7A" w:rsidRDefault="00073FD4">
      <w:pPr>
        <w:spacing w:line="276" w:lineRule="auto"/>
        <w:jc w:val="center"/>
        <w:rPr>
          <w:rFonts w:ascii="Calibri" w:eastAsia="Calibri" w:hAnsi="Calibri" w:cs="Calibri"/>
          <w:b/>
          <w:sz w:val="24"/>
          <w:szCs w:val="24"/>
        </w:rPr>
      </w:pPr>
      <w:r>
        <w:rPr>
          <w:rFonts w:ascii="Calibri" w:eastAsia="Calibri" w:hAnsi="Calibri" w:cs="Calibri"/>
          <w:b/>
          <w:sz w:val="24"/>
          <w:szCs w:val="24"/>
        </w:rPr>
        <w:t>Poziom refundacji</w:t>
      </w:r>
    </w:p>
    <w:p w:rsidR="00613D7A" w:rsidRDefault="00613D7A">
      <w:pPr>
        <w:spacing w:line="276" w:lineRule="auto"/>
        <w:jc w:val="center"/>
        <w:rPr>
          <w:rFonts w:ascii="Calibri" w:eastAsia="Calibri" w:hAnsi="Calibri" w:cs="Calibri"/>
          <w:b/>
          <w:sz w:val="24"/>
          <w:szCs w:val="24"/>
        </w:rPr>
      </w:pPr>
    </w:p>
    <w:p w:rsidR="00613D7A" w:rsidRDefault="00073FD4">
      <w:pPr>
        <w:numPr>
          <w:ilvl w:val="0"/>
          <w:numId w:val="17"/>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Poziom refundacji kosztów pojedynczej Usługi rozwojowej wynosi 80% kosztów tej usługi w przypadku wniesienia wkładu własnego w postaci opłaty lub 100% w przypadku wniesienia wkładu własnego w postaci wynagrodzeń.</w:t>
      </w:r>
    </w:p>
    <w:p w:rsidR="00613D7A" w:rsidRDefault="00073FD4">
      <w:pPr>
        <w:pBdr>
          <w:top w:val="nil"/>
          <w:left w:val="nil"/>
          <w:bottom w:val="nil"/>
          <w:right w:val="nil"/>
          <w:between w:val="nil"/>
        </w:pBdr>
        <w:spacing w:line="276" w:lineRule="auto"/>
        <w:ind w:left="284"/>
        <w:jc w:val="left"/>
        <w:rPr>
          <w:rFonts w:ascii="Calibri" w:eastAsia="Calibri" w:hAnsi="Calibri" w:cs="Calibri"/>
          <w:color w:val="000000"/>
          <w:sz w:val="24"/>
          <w:szCs w:val="24"/>
        </w:rPr>
      </w:pPr>
      <w:r>
        <w:rPr>
          <w:rFonts w:ascii="Calibri" w:eastAsia="Calibri" w:hAnsi="Calibri" w:cs="Calibri"/>
          <w:color w:val="000000"/>
          <w:sz w:val="24"/>
          <w:szCs w:val="24"/>
        </w:rPr>
        <w:t xml:space="preserve">W przypadku, gdy Przedsiębiorca wykorzysta dozwolony limit </w:t>
      </w:r>
      <w:r>
        <w:rPr>
          <w:rFonts w:ascii="Calibri" w:eastAsia="Calibri" w:hAnsi="Calibri" w:cs="Calibri"/>
          <w:i/>
          <w:color w:val="000000"/>
          <w:sz w:val="24"/>
          <w:szCs w:val="24"/>
        </w:rPr>
        <w:t>pomocy</w:t>
      </w:r>
      <w:r>
        <w:rPr>
          <w:rFonts w:ascii="Calibri" w:eastAsia="Calibri" w:hAnsi="Calibri" w:cs="Calibri"/>
          <w:color w:val="000000"/>
          <w:sz w:val="24"/>
          <w:szCs w:val="24"/>
        </w:rPr>
        <w:t xml:space="preserve"> </w:t>
      </w:r>
      <w:r>
        <w:rPr>
          <w:rFonts w:ascii="Calibri" w:eastAsia="Calibri" w:hAnsi="Calibri" w:cs="Calibri"/>
          <w:i/>
          <w:color w:val="000000"/>
          <w:sz w:val="24"/>
          <w:szCs w:val="24"/>
        </w:rPr>
        <w:t xml:space="preserve">de </w:t>
      </w:r>
      <w:proofErr w:type="spellStart"/>
      <w:r>
        <w:rPr>
          <w:rFonts w:ascii="Calibri" w:eastAsia="Calibri" w:hAnsi="Calibri" w:cs="Calibri"/>
          <w:i/>
          <w:color w:val="000000"/>
          <w:sz w:val="24"/>
          <w:szCs w:val="24"/>
        </w:rPr>
        <w:t>minimis</w:t>
      </w:r>
      <w:proofErr w:type="spellEnd"/>
      <w:r>
        <w:rPr>
          <w:rFonts w:ascii="Calibri" w:eastAsia="Calibri" w:hAnsi="Calibri" w:cs="Calibri"/>
          <w:i/>
          <w:color w:val="000000"/>
          <w:sz w:val="24"/>
          <w:szCs w:val="24"/>
        </w:rPr>
        <w:t xml:space="preserve"> </w:t>
      </w:r>
      <w:r>
        <w:rPr>
          <w:rFonts w:ascii="Calibri" w:eastAsia="Calibri" w:hAnsi="Calibri" w:cs="Calibri"/>
          <w:color w:val="000000"/>
          <w:sz w:val="24"/>
          <w:szCs w:val="24"/>
        </w:rPr>
        <w:t xml:space="preserve">(300 tys. EUR), o którym mowa w art. 3 ust. 2 Rozporządzenia Komisji (UE) 2023/2831, nie może skorzystać ze wsparcia w ramach Projektu. </w:t>
      </w:r>
    </w:p>
    <w:p w:rsidR="00613D7A" w:rsidRDefault="00073FD4">
      <w:pPr>
        <w:numPr>
          <w:ilvl w:val="0"/>
          <w:numId w:val="17"/>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Przedsiębiorca zobowiązany jest do wniesienia wkładu własnego przedsiębiorcy, stanowiącego co najmniej 20% wartości kwoty wsparcia. Przedsiębiorca zobowiązuje się do pokrycia kosztów usługi rozwojowej w kwocie przekraczającej kwotę refundacji wskazaną w § 3 ust. 1. </w:t>
      </w:r>
    </w:p>
    <w:p w:rsidR="00613D7A" w:rsidRDefault="00073FD4">
      <w:pPr>
        <w:widowControl w:val="0"/>
        <w:pBdr>
          <w:top w:val="nil"/>
          <w:left w:val="nil"/>
          <w:bottom w:val="nil"/>
          <w:right w:val="nil"/>
          <w:between w:val="nil"/>
        </w:pBdr>
        <w:spacing w:line="276" w:lineRule="auto"/>
        <w:jc w:val="center"/>
        <w:rPr>
          <w:rFonts w:ascii="Calibri" w:eastAsia="Calibri" w:hAnsi="Calibri" w:cs="Calibri"/>
          <w:color w:val="000000"/>
          <w:sz w:val="24"/>
          <w:szCs w:val="24"/>
        </w:rPr>
      </w:pPr>
      <w:r>
        <w:rPr>
          <w:rFonts w:ascii="Calibri" w:eastAsia="Calibri" w:hAnsi="Calibri" w:cs="Calibri"/>
          <w:b/>
          <w:color w:val="000000"/>
          <w:sz w:val="24"/>
          <w:szCs w:val="24"/>
        </w:rPr>
        <w:br/>
        <w:t xml:space="preserve">§ </w:t>
      </w:r>
      <w:r>
        <w:rPr>
          <w:rFonts w:ascii="Calibri" w:eastAsia="Calibri" w:hAnsi="Calibri" w:cs="Calibri"/>
          <w:b/>
          <w:sz w:val="24"/>
          <w:szCs w:val="24"/>
        </w:rPr>
        <w:t>8</w:t>
      </w:r>
    </w:p>
    <w:p w:rsidR="00613D7A" w:rsidRDefault="00073FD4">
      <w:pPr>
        <w:widowControl w:val="0"/>
        <w:pBdr>
          <w:top w:val="nil"/>
          <w:left w:val="nil"/>
          <w:bottom w:val="nil"/>
          <w:right w:val="nil"/>
          <w:between w:val="nil"/>
        </w:pBdr>
        <w:spacing w:line="276" w:lineRule="auto"/>
        <w:jc w:val="center"/>
        <w:rPr>
          <w:rFonts w:ascii="Calibri" w:eastAsia="Calibri" w:hAnsi="Calibri" w:cs="Calibri"/>
          <w:b/>
          <w:color w:val="000000"/>
          <w:sz w:val="24"/>
          <w:szCs w:val="24"/>
        </w:rPr>
      </w:pPr>
      <w:r>
        <w:rPr>
          <w:rFonts w:ascii="Calibri" w:eastAsia="Calibri" w:hAnsi="Calibri" w:cs="Calibri"/>
          <w:b/>
          <w:color w:val="000000"/>
          <w:sz w:val="24"/>
          <w:szCs w:val="24"/>
        </w:rPr>
        <w:t>Dane osobowe</w:t>
      </w:r>
    </w:p>
    <w:p w:rsidR="00613D7A" w:rsidRDefault="00613D7A">
      <w:pPr>
        <w:widowControl w:val="0"/>
        <w:pBdr>
          <w:top w:val="nil"/>
          <w:left w:val="nil"/>
          <w:bottom w:val="nil"/>
          <w:right w:val="nil"/>
          <w:between w:val="nil"/>
        </w:pBdr>
        <w:spacing w:line="276" w:lineRule="auto"/>
        <w:jc w:val="center"/>
        <w:rPr>
          <w:rFonts w:ascii="Calibri" w:eastAsia="Calibri" w:hAnsi="Calibri" w:cs="Calibri"/>
          <w:b/>
          <w:color w:val="000000"/>
          <w:sz w:val="24"/>
          <w:szCs w:val="24"/>
        </w:rPr>
      </w:pPr>
    </w:p>
    <w:p w:rsidR="00613D7A" w:rsidRDefault="00073FD4">
      <w:pPr>
        <w:numPr>
          <w:ilvl w:val="0"/>
          <w:numId w:val="4"/>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Zakres danych oraz odpowiedzialność Operatora i Przedsiębiorcy w związku z udostępnieniem danych osobowych w ramach realizacji Projektu określa ustawa wdrożeniowa oraz niniejsza umowa. </w:t>
      </w:r>
    </w:p>
    <w:p w:rsidR="00613D7A" w:rsidRDefault="00073FD4">
      <w:pPr>
        <w:numPr>
          <w:ilvl w:val="0"/>
          <w:numId w:val="4"/>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Operator jest samodzielnym administratorem, który udostępnia dane osobowe innym administratorom według właściwości. </w:t>
      </w:r>
    </w:p>
    <w:p w:rsidR="00613D7A" w:rsidRDefault="00073FD4">
      <w:pPr>
        <w:numPr>
          <w:ilvl w:val="0"/>
          <w:numId w:val="4"/>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Operator jest zobowiązany do wykonywania i udokumentowania, również w imieniu Instytucji Pośredniczącej i Instytucji Zarządzającej, obowiązku informacyjnego wobec osób, których dane pozyskuje, mając na uwadze zasadę </w:t>
      </w:r>
      <w:proofErr w:type="spellStart"/>
      <w:r>
        <w:rPr>
          <w:rFonts w:ascii="Calibri" w:eastAsia="Calibri" w:hAnsi="Calibri" w:cs="Calibri"/>
          <w:color w:val="000000"/>
          <w:sz w:val="24"/>
          <w:szCs w:val="24"/>
        </w:rPr>
        <w:t>rozliczalności</w:t>
      </w:r>
      <w:proofErr w:type="spellEnd"/>
      <w:r>
        <w:rPr>
          <w:rFonts w:ascii="Calibri" w:eastAsia="Calibri" w:hAnsi="Calibri" w:cs="Calibri"/>
          <w:color w:val="000000"/>
          <w:sz w:val="24"/>
          <w:szCs w:val="24"/>
        </w:rPr>
        <w:t xml:space="preserve">, o której mowa w art. 5 ust. 2 RODO. </w:t>
      </w:r>
      <w:r>
        <w:rPr>
          <w:rFonts w:ascii="Calibri" w:eastAsia="Calibri" w:hAnsi="Calibri" w:cs="Calibri"/>
          <w:color w:val="000000"/>
          <w:sz w:val="24"/>
          <w:szCs w:val="24"/>
        </w:rPr>
        <w:lastRenderedPageBreak/>
        <w:t xml:space="preserve">Operator zapewnia, że obowiązek, o którym mowa w zdaniu pierwszym jest wykonywany również przez podmioty, którym powierza realizację zadań w ramach Projektu. </w:t>
      </w:r>
    </w:p>
    <w:p w:rsidR="00613D7A" w:rsidRDefault="00073FD4">
      <w:pPr>
        <w:numPr>
          <w:ilvl w:val="0"/>
          <w:numId w:val="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Obowiązek, o którym mowa w ust. 3: </w:t>
      </w:r>
    </w:p>
    <w:p w:rsidR="00613D7A" w:rsidRDefault="00073FD4">
      <w:pPr>
        <w:numPr>
          <w:ilvl w:val="0"/>
          <w:numId w:val="5"/>
        </w:numPr>
        <w:pBdr>
          <w:top w:val="nil"/>
          <w:left w:val="nil"/>
          <w:bottom w:val="nil"/>
          <w:right w:val="nil"/>
          <w:between w:val="nil"/>
        </w:pBdr>
        <w:spacing w:line="276" w:lineRule="auto"/>
        <w:ind w:hanging="360"/>
        <w:jc w:val="left"/>
        <w:rPr>
          <w:rFonts w:ascii="Calibri" w:eastAsia="Calibri" w:hAnsi="Calibri" w:cs="Calibri"/>
          <w:color w:val="000000"/>
          <w:sz w:val="24"/>
          <w:szCs w:val="24"/>
        </w:rPr>
      </w:pPr>
      <w:r>
        <w:rPr>
          <w:rFonts w:ascii="Calibri" w:eastAsia="Calibri" w:hAnsi="Calibri" w:cs="Calibri"/>
          <w:color w:val="000000"/>
          <w:sz w:val="24"/>
          <w:szCs w:val="24"/>
        </w:rPr>
        <w:t xml:space="preserve">względem Instytucji Zarządzającej może zostać wykonany w oparciu o formularz klauzuli informacyjnej stanowiący załącznik nr 10 do umowy; </w:t>
      </w:r>
    </w:p>
    <w:p w:rsidR="00613D7A" w:rsidRDefault="00073FD4">
      <w:pPr>
        <w:numPr>
          <w:ilvl w:val="0"/>
          <w:numId w:val="5"/>
        </w:numPr>
        <w:pBdr>
          <w:top w:val="nil"/>
          <w:left w:val="nil"/>
          <w:bottom w:val="nil"/>
          <w:right w:val="nil"/>
          <w:between w:val="nil"/>
        </w:pBdr>
        <w:spacing w:line="276" w:lineRule="auto"/>
        <w:ind w:hanging="360"/>
        <w:jc w:val="left"/>
        <w:rPr>
          <w:rFonts w:ascii="Calibri" w:eastAsia="Calibri" w:hAnsi="Calibri" w:cs="Calibri"/>
          <w:color w:val="000000"/>
          <w:sz w:val="24"/>
          <w:szCs w:val="24"/>
        </w:rPr>
      </w:pPr>
      <w:r>
        <w:rPr>
          <w:rFonts w:ascii="Calibri" w:eastAsia="Calibri" w:hAnsi="Calibri" w:cs="Calibri"/>
          <w:color w:val="000000"/>
          <w:sz w:val="24"/>
          <w:szCs w:val="24"/>
        </w:rPr>
        <w:t xml:space="preserve">względem Instytucji Pośredniczącej może zostać wykonany w oparciu o formularz klauzuli informacyjnej stanowiący załącznik nr 9 do umowy. </w:t>
      </w:r>
    </w:p>
    <w:p w:rsidR="00613D7A" w:rsidRDefault="00073FD4">
      <w:pPr>
        <w:numPr>
          <w:ilvl w:val="0"/>
          <w:numId w:val="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rsidR="00613D7A" w:rsidRDefault="00073FD4">
      <w:pPr>
        <w:numPr>
          <w:ilvl w:val="0"/>
          <w:numId w:val="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W celu sprawnego przekazywania informacji związanych z naruszeniami z zakresu ochrony danych osobowych, Strony ustanawiają następujące punkty kontaktowe na adresy poczty elektronicznej: </w:t>
      </w:r>
    </w:p>
    <w:p w:rsidR="00613D7A" w:rsidRDefault="00073FD4">
      <w:pPr>
        <w:numPr>
          <w:ilvl w:val="1"/>
          <w:numId w:val="1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Operatora: </w:t>
      </w:r>
      <w:r>
        <w:rPr>
          <w:rFonts w:ascii="Calibri" w:eastAsia="Calibri" w:hAnsi="Calibri" w:cs="Calibri"/>
          <w:b/>
          <w:i/>
          <w:color w:val="000000"/>
          <w:sz w:val="24"/>
          <w:szCs w:val="24"/>
        </w:rPr>
        <w:t>biuro@cezs.eu</w:t>
      </w:r>
      <w:r>
        <w:rPr>
          <w:rFonts w:ascii="Calibri" w:eastAsia="Calibri" w:hAnsi="Calibri" w:cs="Calibri"/>
          <w:b/>
          <w:color w:val="000000"/>
          <w:sz w:val="24"/>
          <w:szCs w:val="24"/>
        </w:rPr>
        <w:t xml:space="preserve"> </w:t>
      </w:r>
    </w:p>
    <w:p w:rsidR="00613D7A" w:rsidRDefault="00073FD4">
      <w:pPr>
        <w:numPr>
          <w:ilvl w:val="1"/>
          <w:numId w:val="1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Przedsiębiorcy: </w:t>
      </w:r>
      <w:r>
        <w:rPr>
          <w:rFonts w:ascii="Calibri" w:eastAsia="Calibri" w:hAnsi="Calibri" w:cs="Calibri"/>
          <w:b/>
          <w:i/>
          <w:color w:val="000000"/>
          <w:sz w:val="24"/>
          <w:szCs w:val="24"/>
        </w:rPr>
        <w:t>&lt;należy wpisać adres e-mail&gt;</w:t>
      </w:r>
    </w:p>
    <w:p w:rsidR="00613D7A" w:rsidRDefault="00613D7A">
      <w:pPr>
        <w:pBdr>
          <w:top w:val="nil"/>
          <w:left w:val="nil"/>
          <w:bottom w:val="nil"/>
          <w:right w:val="nil"/>
          <w:between w:val="nil"/>
        </w:pBdr>
        <w:spacing w:line="276" w:lineRule="auto"/>
        <w:jc w:val="left"/>
        <w:rPr>
          <w:rFonts w:ascii="Calibri" w:eastAsia="Calibri" w:hAnsi="Calibri" w:cs="Calibri"/>
          <w:color w:val="000000"/>
          <w:sz w:val="24"/>
          <w:szCs w:val="24"/>
        </w:rPr>
      </w:pPr>
    </w:p>
    <w:p w:rsidR="00613D7A" w:rsidRDefault="00073FD4">
      <w:p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Zmiany adresów poczty elektronicznej punktów kontaktowych nie wymagają aneksowania umowy, a jedynie poinformowania drugiej Strony o ich wprowadzeniu.</w:t>
      </w:r>
    </w:p>
    <w:p w:rsidR="00613D7A" w:rsidRDefault="00613D7A">
      <w:pPr>
        <w:pBdr>
          <w:top w:val="nil"/>
          <w:left w:val="nil"/>
          <w:bottom w:val="nil"/>
          <w:right w:val="nil"/>
          <w:between w:val="nil"/>
        </w:pBdr>
        <w:spacing w:line="276" w:lineRule="auto"/>
        <w:jc w:val="left"/>
        <w:rPr>
          <w:rFonts w:ascii="Calibri" w:eastAsia="Calibri" w:hAnsi="Calibri" w:cs="Calibri"/>
          <w:color w:val="000000"/>
          <w:sz w:val="24"/>
          <w:szCs w:val="24"/>
        </w:rPr>
      </w:pPr>
    </w:p>
    <w:p w:rsidR="00613D7A" w:rsidRDefault="00073FD4">
      <w:pPr>
        <w:numPr>
          <w:ilvl w:val="0"/>
          <w:numId w:val="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W systemie informatycznym zapewnionym przez Operatora, o ile do naruszenia doszło w ramach tego systemu, zdarzenia zgłaszane są na service </w:t>
      </w:r>
      <w:proofErr w:type="spellStart"/>
      <w:r>
        <w:rPr>
          <w:rFonts w:ascii="Calibri" w:eastAsia="Calibri" w:hAnsi="Calibri" w:cs="Calibri"/>
          <w:color w:val="000000"/>
          <w:sz w:val="24"/>
          <w:szCs w:val="24"/>
        </w:rPr>
        <w:t>desk</w:t>
      </w:r>
      <w:proofErr w:type="spellEnd"/>
      <w:r>
        <w:rPr>
          <w:rFonts w:ascii="Calibri" w:eastAsia="Calibri" w:hAnsi="Calibri" w:cs="Calibri"/>
          <w:color w:val="000000"/>
          <w:sz w:val="24"/>
          <w:szCs w:val="24"/>
        </w:rPr>
        <w:t xml:space="preserve"> tego systemu, powiadamiając jednocześnie Inspektora ochrony danych Operatora, jeśli wyznaczono lub inną osobą odpowiedzialną za realizację zadań związanych z ochroną danych osobowych u Operatora. </w:t>
      </w:r>
    </w:p>
    <w:p w:rsidR="00613D7A" w:rsidRDefault="00073FD4">
      <w:pPr>
        <w:numPr>
          <w:ilvl w:val="0"/>
          <w:numId w:val="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Strony informują się niezwłocznie, na adresy poczty elektronicznej wskazane w ust. 6, o wszelkich czynnościach lub postępowaniach prowadzonych w szczególności przez Prezesa Urzędu Ochrony Danych Osobowych, urzędy państwowe, policję lub sąd w odniesieniu do danych osobowych, udostępnianych w związku z realizacją Projektu. </w:t>
      </w:r>
    </w:p>
    <w:p w:rsidR="00613D7A" w:rsidRDefault="00073FD4">
      <w:pPr>
        <w:numPr>
          <w:ilvl w:val="0"/>
          <w:numId w:val="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O ile to konieczne, Strony współpracują ze sobą w zakresie obsługi wniosków z art. 15-22 RODO o realizację praw osób, których dane dotyczą, w szczególności w odniesieniu do danych osobowych umieszczonych w systemie informatycznym zapewnionym przez Operatora. </w:t>
      </w:r>
    </w:p>
    <w:p w:rsidR="00613D7A" w:rsidRDefault="00073FD4">
      <w:pPr>
        <w:numPr>
          <w:ilvl w:val="0"/>
          <w:numId w:val="4"/>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Strony oświadczają, że wdrożyły odpowiednie środki techniczne i organizacyjne, zapewniające adekwatny stopień bezpieczeństwa, odpowiadający ryzyku związanemu z przetwarzaniem danych osobowych, o których mowa w art. 32 RODO. </w:t>
      </w:r>
    </w:p>
    <w:p w:rsidR="00613D7A" w:rsidRDefault="00613D7A">
      <w:pPr>
        <w:widowControl w:val="0"/>
        <w:pBdr>
          <w:top w:val="nil"/>
          <w:left w:val="nil"/>
          <w:bottom w:val="nil"/>
          <w:right w:val="nil"/>
          <w:between w:val="nil"/>
        </w:pBdr>
        <w:spacing w:line="276" w:lineRule="auto"/>
        <w:rPr>
          <w:rFonts w:ascii="Calibri" w:eastAsia="Calibri" w:hAnsi="Calibri" w:cs="Calibri"/>
          <w:b/>
          <w:color w:val="000000"/>
          <w:sz w:val="24"/>
          <w:szCs w:val="24"/>
        </w:rPr>
      </w:pPr>
    </w:p>
    <w:p w:rsidR="00613D7A" w:rsidRDefault="00073FD4">
      <w:pPr>
        <w:widowControl w:val="0"/>
        <w:pBdr>
          <w:top w:val="nil"/>
          <w:left w:val="nil"/>
          <w:bottom w:val="nil"/>
          <w:right w:val="nil"/>
          <w:between w:val="nil"/>
        </w:pBdr>
        <w:spacing w:line="276"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 </w:t>
      </w:r>
      <w:r>
        <w:rPr>
          <w:rFonts w:ascii="Calibri" w:eastAsia="Calibri" w:hAnsi="Calibri" w:cs="Calibri"/>
          <w:b/>
          <w:sz w:val="24"/>
          <w:szCs w:val="24"/>
        </w:rPr>
        <w:t>9</w:t>
      </w:r>
    </w:p>
    <w:p w:rsidR="00613D7A" w:rsidRDefault="00073FD4">
      <w:pPr>
        <w:keepNext/>
        <w:keepLines/>
        <w:widowControl w:val="0"/>
        <w:pBdr>
          <w:top w:val="nil"/>
          <w:left w:val="nil"/>
          <w:bottom w:val="nil"/>
          <w:right w:val="nil"/>
          <w:between w:val="nil"/>
        </w:pBdr>
        <w:spacing w:line="276" w:lineRule="auto"/>
        <w:jc w:val="center"/>
        <w:rPr>
          <w:rFonts w:ascii="Calibri" w:eastAsia="Calibri" w:hAnsi="Calibri" w:cs="Calibri"/>
          <w:b/>
          <w:color w:val="000000"/>
          <w:sz w:val="24"/>
          <w:szCs w:val="24"/>
        </w:rPr>
      </w:pPr>
      <w:r>
        <w:rPr>
          <w:rFonts w:ascii="Calibri" w:eastAsia="Calibri" w:hAnsi="Calibri" w:cs="Calibri"/>
          <w:b/>
          <w:color w:val="000000"/>
          <w:sz w:val="24"/>
          <w:szCs w:val="24"/>
        </w:rPr>
        <w:lastRenderedPageBreak/>
        <w:t>Monitorowanie i kontrola</w:t>
      </w:r>
    </w:p>
    <w:p w:rsidR="00613D7A" w:rsidRDefault="00613D7A">
      <w:pPr>
        <w:keepNext/>
        <w:keepLines/>
        <w:widowControl w:val="0"/>
        <w:pBdr>
          <w:top w:val="nil"/>
          <w:left w:val="nil"/>
          <w:bottom w:val="nil"/>
          <w:right w:val="nil"/>
          <w:between w:val="nil"/>
        </w:pBdr>
        <w:spacing w:line="276" w:lineRule="auto"/>
        <w:rPr>
          <w:rFonts w:ascii="Calibri" w:eastAsia="Calibri" w:hAnsi="Calibri" w:cs="Calibri"/>
          <w:b/>
          <w:color w:val="000000"/>
          <w:sz w:val="24"/>
          <w:szCs w:val="24"/>
        </w:rPr>
      </w:pPr>
    </w:p>
    <w:p w:rsidR="00613D7A" w:rsidRDefault="00073FD4">
      <w:pPr>
        <w:numPr>
          <w:ilvl w:val="0"/>
          <w:numId w:val="18"/>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Przedsiębiorca zobowiązuje się w zakresie realizacji Umowy poddać się kontroli/ monitoringowi przeprowadzanej przez Operatora lub Instytucję Pośredniczącą /Instytucję Zarządzającą FERS lub inną instytucję uprawnioną do przeprowadzania kontroli na podstawie odrębnych przepisów prawa lub upoważnienia wyżej wymienionych instytucji oraz zobowiązuje się do przedstawiania na pisemne wezwanie Operatora wszelkich informacji i wyjaśnień związanych z korzystaniem z Usług rozwojowych, o których mowa w Umowie, w terminie określonym w wezwaniu.</w:t>
      </w:r>
    </w:p>
    <w:p w:rsidR="00613D7A" w:rsidRDefault="00073FD4">
      <w:pPr>
        <w:numPr>
          <w:ilvl w:val="0"/>
          <w:numId w:val="18"/>
        </w:numPr>
        <w:pBdr>
          <w:top w:val="nil"/>
          <w:left w:val="nil"/>
          <w:bottom w:val="nil"/>
          <w:right w:val="nil"/>
          <w:between w:val="nil"/>
        </w:pBdr>
        <w:tabs>
          <w:tab w:val="left" w:pos="284"/>
        </w:tabs>
        <w:spacing w:line="276" w:lineRule="auto"/>
        <w:ind w:left="284" w:hanging="284"/>
        <w:rPr>
          <w:rFonts w:ascii="Calibri" w:eastAsia="Calibri" w:hAnsi="Calibri" w:cs="Calibri"/>
          <w:color w:val="000000"/>
          <w:sz w:val="24"/>
          <w:szCs w:val="24"/>
        </w:rPr>
      </w:pPr>
      <w:bookmarkStart w:id="6" w:name="_heading=h.g2gkgrqr48lk" w:colFirst="0" w:colLast="0"/>
      <w:bookmarkEnd w:id="6"/>
      <w:r>
        <w:rPr>
          <w:rFonts w:ascii="Calibri" w:eastAsia="Calibri" w:hAnsi="Calibri" w:cs="Calibri"/>
          <w:color w:val="000000"/>
          <w:sz w:val="24"/>
          <w:szCs w:val="24"/>
        </w:rPr>
        <w:t>Kontrole, o których mowa w ust. 1, mogą być przeprowadzane przez okres 10 lat &lt;</w:t>
      </w:r>
      <w:r>
        <w:rPr>
          <w:rFonts w:ascii="Calibri" w:eastAsia="Calibri" w:hAnsi="Calibri" w:cs="Calibri"/>
          <w:i/>
          <w:color w:val="000000"/>
          <w:sz w:val="24"/>
          <w:szCs w:val="24"/>
        </w:rPr>
        <w:t xml:space="preserve">gdy pomoc de </w:t>
      </w:r>
      <w:proofErr w:type="spellStart"/>
      <w:r>
        <w:rPr>
          <w:rFonts w:ascii="Calibri" w:eastAsia="Calibri" w:hAnsi="Calibri" w:cs="Calibri"/>
          <w:i/>
          <w:color w:val="000000"/>
          <w:sz w:val="24"/>
          <w:szCs w:val="24"/>
        </w:rPr>
        <w:t>minimis</w:t>
      </w:r>
      <w:proofErr w:type="spellEnd"/>
      <w:r>
        <w:rPr>
          <w:rFonts w:ascii="Calibri" w:eastAsia="Calibri" w:hAnsi="Calibri" w:cs="Calibri"/>
          <w:i/>
          <w:color w:val="000000"/>
          <w:sz w:val="24"/>
          <w:szCs w:val="24"/>
        </w:rPr>
        <w:t xml:space="preserve"> będzie udzielana przez Operatora na zasadach określonych w Rozporządzeniu Komisji (UE) 2023/2831&gt; </w:t>
      </w:r>
      <w:r>
        <w:rPr>
          <w:rFonts w:ascii="Calibri" w:eastAsia="Calibri" w:hAnsi="Calibri" w:cs="Calibri"/>
          <w:color w:val="000000"/>
          <w:sz w:val="24"/>
          <w:szCs w:val="24"/>
        </w:rPr>
        <w:t>licząc od dnia zawarcia Umowy z Przedsiębiorcą</w:t>
      </w:r>
      <w:r>
        <w:rPr>
          <w:rFonts w:ascii="Calibri" w:eastAsia="Calibri" w:hAnsi="Calibri" w:cs="Calibri"/>
          <w:color w:val="000000"/>
          <w:sz w:val="24"/>
          <w:szCs w:val="24"/>
          <w:vertAlign w:val="superscript"/>
        </w:rPr>
        <w:footnoteReference w:id="13"/>
      </w:r>
      <w:r>
        <w:rPr>
          <w:rFonts w:ascii="Calibri" w:eastAsia="Calibri" w:hAnsi="Calibri" w:cs="Calibri"/>
          <w:color w:val="000000"/>
          <w:sz w:val="24"/>
          <w:szCs w:val="24"/>
        </w:rPr>
        <w:t xml:space="preserve">. </w:t>
      </w:r>
    </w:p>
    <w:p w:rsidR="00613D7A" w:rsidRDefault="00073FD4">
      <w:pPr>
        <w:numPr>
          <w:ilvl w:val="0"/>
          <w:numId w:val="18"/>
        </w:numPr>
        <w:pBdr>
          <w:top w:val="nil"/>
          <w:left w:val="nil"/>
          <w:bottom w:val="nil"/>
          <w:right w:val="nil"/>
          <w:between w:val="nil"/>
        </w:pBdr>
        <w:tabs>
          <w:tab w:val="left" w:pos="284"/>
        </w:tabs>
        <w:spacing w:line="276" w:lineRule="auto"/>
        <w:ind w:left="284" w:hanging="284"/>
        <w:rPr>
          <w:rFonts w:ascii="Calibri" w:eastAsia="Calibri" w:hAnsi="Calibri" w:cs="Calibri"/>
          <w:color w:val="000000"/>
          <w:sz w:val="24"/>
          <w:szCs w:val="24"/>
        </w:rPr>
      </w:pPr>
      <w:r>
        <w:rPr>
          <w:rFonts w:ascii="Calibri" w:eastAsia="Calibri" w:hAnsi="Calibri" w:cs="Calibri"/>
          <w:color w:val="000000"/>
          <w:sz w:val="24"/>
          <w:szCs w:val="24"/>
        </w:rPr>
        <w:t>Usługa rozwojowa stanowić będzie przedmiot monitoringu przeprowadzonego w ramach Projektu przez Operatora lub wyznaczony podmiot w jej miejscu świadczenia. Jeżeli kontrola/monitoring wykaże nieprawidłowości lub uchybienia w realizacji Usługi rozwojowej, Operator może uznać koszty tej Usługi rozwojowej za niekwalifikowane i odstąpić od ich refundacji.</w:t>
      </w:r>
    </w:p>
    <w:p w:rsidR="00613D7A" w:rsidRDefault="00073FD4">
      <w:pPr>
        <w:numPr>
          <w:ilvl w:val="0"/>
          <w:numId w:val="18"/>
        </w:numPr>
        <w:pBdr>
          <w:top w:val="nil"/>
          <w:left w:val="nil"/>
          <w:bottom w:val="nil"/>
          <w:right w:val="nil"/>
          <w:between w:val="nil"/>
        </w:pBdr>
        <w:tabs>
          <w:tab w:val="left" w:pos="284"/>
        </w:tabs>
        <w:spacing w:line="276" w:lineRule="auto"/>
        <w:ind w:left="284" w:hanging="284"/>
        <w:rPr>
          <w:rFonts w:ascii="Calibri" w:eastAsia="Calibri" w:hAnsi="Calibri" w:cs="Calibri"/>
          <w:color w:val="000000"/>
          <w:sz w:val="24"/>
          <w:szCs w:val="24"/>
        </w:rPr>
      </w:pPr>
      <w:r>
        <w:rPr>
          <w:rFonts w:ascii="Calibri" w:eastAsia="Calibri" w:hAnsi="Calibri" w:cs="Calibri"/>
          <w:color w:val="000000"/>
          <w:sz w:val="24"/>
          <w:szCs w:val="24"/>
        </w:rPr>
        <w:t>Przedsiębiorca zobowiązuje się:</w:t>
      </w:r>
    </w:p>
    <w:p w:rsidR="00613D7A" w:rsidRDefault="00073FD4">
      <w:pPr>
        <w:widowControl w:val="0"/>
        <w:pBdr>
          <w:top w:val="nil"/>
          <w:left w:val="nil"/>
          <w:bottom w:val="nil"/>
          <w:right w:val="nil"/>
          <w:between w:val="nil"/>
        </w:pBdr>
        <w:spacing w:line="276" w:lineRule="auto"/>
        <w:ind w:left="584" w:hanging="226"/>
        <w:jc w:val="left"/>
        <w:rPr>
          <w:rFonts w:ascii="Calibri" w:eastAsia="Calibri" w:hAnsi="Calibri" w:cs="Calibri"/>
          <w:color w:val="000000"/>
          <w:sz w:val="24"/>
          <w:szCs w:val="24"/>
        </w:rPr>
      </w:pPr>
      <w:r>
        <w:rPr>
          <w:rFonts w:ascii="Calibri" w:eastAsia="Calibri" w:hAnsi="Calibri" w:cs="Calibri"/>
          <w:color w:val="000000"/>
          <w:sz w:val="24"/>
          <w:szCs w:val="24"/>
        </w:rPr>
        <w:t>a) poddać kontroli, udzielić informacji w zakresie związanym z udziałem w Projekcie oraz udzielić odpowiedzi za pośrednictwem systemu informatycznego zapewnionego przez Operatora lub pisemnie, na każdy temat w zakresie związanym z udziałem w Projekcie i na każde wezwanie Operatora w terminie 14 dni kalendarzowych od dnia doręczenia wezwania,</w:t>
      </w:r>
    </w:p>
    <w:p w:rsidR="00613D7A" w:rsidRDefault="00073FD4">
      <w:pPr>
        <w:widowControl w:val="0"/>
        <w:pBdr>
          <w:top w:val="nil"/>
          <w:left w:val="nil"/>
          <w:bottom w:val="nil"/>
          <w:right w:val="nil"/>
          <w:between w:val="nil"/>
        </w:pBdr>
        <w:spacing w:line="276" w:lineRule="auto"/>
        <w:ind w:left="584" w:hanging="226"/>
        <w:jc w:val="left"/>
        <w:rPr>
          <w:rFonts w:ascii="Calibri" w:eastAsia="Calibri" w:hAnsi="Calibri" w:cs="Calibri"/>
          <w:color w:val="000000"/>
          <w:sz w:val="24"/>
          <w:szCs w:val="24"/>
        </w:rPr>
      </w:pPr>
      <w:r>
        <w:rPr>
          <w:rFonts w:ascii="Calibri" w:eastAsia="Calibri" w:hAnsi="Calibri" w:cs="Calibri"/>
          <w:color w:val="000000"/>
          <w:sz w:val="24"/>
          <w:szCs w:val="24"/>
        </w:rPr>
        <w:t>b) umożliwić przeprowadzenie przez Operatora lub podmiot/osobę przez niego upoważniony/ą monitoringu realizacji Usługi rozwojowej na każdym etapie jej wykonania zgodnie z informacjami zawartymi w Karcie usługi dostępnej w BUR,</w:t>
      </w:r>
    </w:p>
    <w:p w:rsidR="00613D7A" w:rsidRDefault="00073FD4">
      <w:pPr>
        <w:widowControl w:val="0"/>
        <w:pBdr>
          <w:top w:val="nil"/>
          <w:left w:val="nil"/>
          <w:bottom w:val="nil"/>
          <w:right w:val="nil"/>
          <w:between w:val="nil"/>
        </w:pBdr>
        <w:spacing w:line="276" w:lineRule="auto"/>
        <w:ind w:left="584" w:hanging="226"/>
        <w:jc w:val="left"/>
        <w:rPr>
          <w:rFonts w:ascii="Calibri" w:eastAsia="Calibri" w:hAnsi="Calibri" w:cs="Calibri"/>
          <w:color w:val="000000"/>
          <w:sz w:val="24"/>
          <w:szCs w:val="24"/>
        </w:rPr>
      </w:pPr>
      <w:r>
        <w:rPr>
          <w:rFonts w:ascii="Calibri" w:eastAsia="Calibri" w:hAnsi="Calibri" w:cs="Calibri"/>
          <w:color w:val="000000"/>
          <w:sz w:val="24"/>
          <w:szCs w:val="24"/>
        </w:rPr>
        <w:t xml:space="preserve">c) poddać kontroli, ewaluacji udzielonego wsparcia, uczestniczyć w badaniach ewaluacyjnych, przeprowadzanych przez Operatora lub podmiot/osobę przez niego upoważniony/ą i inne uprawnione instytucje, </w:t>
      </w:r>
    </w:p>
    <w:p w:rsidR="00613D7A" w:rsidRDefault="00073FD4">
      <w:pPr>
        <w:widowControl w:val="0"/>
        <w:pBdr>
          <w:top w:val="nil"/>
          <w:left w:val="nil"/>
          <w:bottom w:val="nil"/>
          <w:right w:val="nil"/>
          <w:between w:val="nil"/>
        </w:pBdr>
        <w:spacing w:line="276" w:lineRule="auto"/>
        <w:ind w:left="584" w:hanging="226"/>
        <w:jc w:val="left"/>
        <w:rPr>
          <w:rFonts w:ascii="Calibri" w:eastAsia="Calibri" w:hAnsi="Calibri" w:cs="Calibri"/>
          <w:color w:val="000000"/>
          <w:sz w:val="24"/>
          <w:szCs w:val="24"/>
        </w:rPr>
      </w:pPr>
      <w:r>
        <w:rPr>
          <w:rFonts w:ascii="Calibri" w:eastAsia="Calibri" w:hAnsi="Calibri" w:cs="Calibri"/>
          <w:color w:val="000000"/>
          <w:sz w:val="24"/>
          <w:szCs w:val="24"/>
        </w:rPr>
        <w:t xml:space="preserve">d) do przechowywania wszelkiej dokumentacji związanej z Umową (umów, dokumentów rozliczeniowych i innych), przez okres 10 lat licząc od dnia zawarcia Umowy. Termin ten może zostać wydłużony przez Operatora. </w:t>
      </w:r>
    </w:p>
    <w:p w:rsidR="00613D7A" w:rsidRDefault="00073FD4">
      <w:pPr>
        <w:widowControl w:val="0"/>
        <w:numPr>
          <w:ilvl w:val="0"/>
          <w:numId w:val="18"/>
        </w:numPr>
        <w:pBdr>
          <w:top w:val="nil"/>
          <w:left w:val="nil"/>
          <w:bottom w:val="nil"/>
          <w:right w:val="nil"/>
          <w:between w:val="nil"/>
        </w:pBdr>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Jeżeli kontrola lub monitoring wykażą nieprawidłowości lub uchybienia w realizacji Usługi rozwojowej, Operator może uznać koszty tej Usługi rozwojowej za niekwalifikowane i odstąpić od ich refundacji.</w:t>
      </w:r>
    </w:p>
    <w:p w:rsidR="00613D7A" w:rsidRDefault="00613D7A">
      <w:pPr>
        <w:widowControl w:val="0"/>
        <w:pBdr>
          <w:top w:val="nil"/>
          <w:left w:val="nil"/>
          <w:bottom w:val="nil"/>
          <w:right w:val="nil"/>
          <w:between w:val="nil"/>
        </w:pBdr>
        <w:spacing w:line="276" w:lineRule="auto"/>
        <w:rPr>
          <w:rFonts w:ascii="Calibri" w:eastAsia="Calibri" w:hAnsi="Calibri" w:cs="Calibri"/>
          <w:color w:val="000000"/>
          <w:sz w:val="24"/>
          <w:szCs w:val="24"/>
        </w:rPr>
      </w:pPr>
    </w:p>
    <w:p w:rsidR="00613D7A" w:rsidRDefault="00073FD4">
      <w:pPr>
        <w:widowControl w:val="0"/>
        <w:pBdr>
          <w:top w:val="nil"/>
          <w:left w:val="nil"/>
          <w:bottom w:val="nil"/>
          <w:right w:val="nil"/>
          <w:between w:val="nil"/>
        </w:pBdr>
        <w:spacing w:line="276" w:lineRule="auto"/>
        <w:jc w:val="center"/>
        <w:rPr>
          <w:rFonts w:ascii="Calibri" w:eastAsia="Calibri" w:hAnsi="Calibri" w:cs="Calibri"/>
          <w:b/>
          <w:color w:val="000000"/>
          <w:sz w:val="24"/>
          <w:szCs w:val="24"/>
        </w:rPr>
      </w:pPr>
      <w:bookmarkStart w:id="7" w:name="_heading=h.rmsjwg410t44" w:colFirst="0" w:colLast="0"/>
      <w:bookmarkEnd w:id="7"/>
      <w:r>
        <w:rPr>
          <w:rFonts w:ascii="Calibri" w:eastAsia="Calibri" w:hAnsi="Calibri" w:cs="Calibri"/>
          <w:b/>
          <w:color w:val="000000"/>
          <w:sz w:val="24"/>
          <w:szCs w:val="24"/>
        </w:rPr>
        <w:t xml:space="preserve">§ </w:t>
      </w:r>
      <w:r>
        <w:rPr>
          <w:rFonts w:ascii="Calibri" w:eastAsia="Calibri" w:hAnsi="Calibri" w:cs="Calibri"/>
          <w:b/>
          <w:sz w:val="24"/>
          <w:szCs w:val="24"/>
        </w:rPr>
        <w:t>10</w:t>
      </w:r>
    </w:p>
    <w:p w:rsidR="00613D7A" w:rsidRDefault="00073FD4">
      <w:pPr>
        <w:keepNext/>
        <w:keepLines/>
        <w:widowControl w:val="0"/>
        <w:pBdr>
          <w:top w:val="nil"/>
          <w:left w:val="nil"/>
          <w:bottom w:val="nil"/>
          <w:right w:val="nil"/>
          <w:between w:val="nil"/>
        </w:pBdr>
        <w:spacing w:line="276" w:lineRule="auto"/>
        <w:jc w:val="center"/>
        <w:rPr>
          <w:rFonts w:ascii="Calibri" w:eastAsia="Calibri" w:hAnsi="Calibri" w:cs="Calibri"/>
          <w:b/>
          <w:color w:val="000000"/>
          <w:sz w:val="24"/>
          <w:szCs w:val="24"/>
        </w:rPr>
      </w:pPr>
      <w:r>
        <w:rPr>
          <w:rFonts w:ascii="Calibri" w:eastAsia="Calibri" w:hAnsi="Calibri" w:cs="Calibri"/>
          <w:b/>
          <w:color w:val="000000"/>
          <w:sz w:val="24"/>
          <w:szCs w:val="24"/>
        </w:rPr>
        <w:t>Rozwiązanie Umowy</w:t>
      </w:r>
    </w:p>
    <w:p w:rsidR="00613D7A" w:rsidRDefault="00613D7A">
      <w:pPr>
        <w:keepNext/>
        <w:keepLines/>
        <w:widowControl w:val="0"/>
        <w:pBdr>
          <w:top w:val="nil"/>
          <w:left w:val="nil"/>
          <w:bottom w:val="nil"/>
          <w:right w:val="nil"/>
          <w:between w:val="nil"/>
        </w:pBdr>
        <w:spacing w:line="276" w:lineRule="auto"/>
        <w:rPr>
          <w:rFonts w:ascii="Calibri" w:eastAsia="Calibri" w:hAnsi="Calibri" w:cs="Calibri"/>
          <w:b/>
          <w:color w:val="000000"/>
          <w:sz w:val="24"/>
          <w:szCs w:val="24"/>
        </w:rPr>
      </w:pPr>
    </w:p>
    <w:p w:rsidR="00613D7A" w:rsidRDefault="00073FD4">
      <w:pPr>
        <w:widowControl w:val="0"/>
        <w:numPr>
          <w:ilvl w:val="0"/>
          <w:numId w:val="16"/>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Operator jest uprawniony do rozwiązania Umowy bez zachowania okresu wypowiedzenia, jeżeli Przedsiębiorca:</w:t>
      </w:r>
    </w:p>
    <w:p w:rsidR="00613D7A" w:rsidRDefault="00073FD4">
      <w:pPr>
        <w:widowControl w:val="0"/>
        <w:pBdr>
          <w:top w:val="nil"/>
          <w:left w:val="nil"/>
          <w:bottom w:val="nil"/>
          <w:right w:val="nil"/>
          <w:between w:val="nil"/>
        </w:pBdr>
        <w:spacing w:line="276" w:lineRule="auto"/>
        <w:ind w:left="641" w:hanging="284"/>
        <w:jc w:val="left"/>
        <w:rPr>
          <w:rFonts w:ascii="Calibri" w:eastAsia="Calibri" w:hAnsi="Calibri" w:cs="Calibri"/>
          <w:color w:val="000000"/>
          <w:sz w:val="24"/>
          <w:szCs w:val="24"/>
        </w:rPr>
      </w:pPr>
      <w:r>
        <w:rPr>
          <w:rFonts w:ascii="Calibri" w:eastAsia="Calibri" w:hAnsi="Calibri" w:cs="Calibri"/>
          <w:color w:val="000000"/>
          <w:sz w:val="24"/>
          <w:szCs w:val="24"/>
        </w:rPr>
        <w:t>a)  w ciągu 30 dni kalendarzowych od dnia zawarcia Umowy nie skorzystał z Usługi rozwojowej za pośrednictwem BUR z wykorzystaniem nadanego mu numeru ID wsparcia,</w:t>
      </w:r>
    </w:p>
    <w:p w:rsidR="00613D7A" w:rsidRDefault="00073FD4">
      <w:pPr>
        <w:widowControl w:val="0"/>
        <w:pBdr>
          <w:top w:val="nil"/>
          <w:left w:val="nil"/>
          <w:bottom w:val="nil"/>
          <w:right w:val="nil"/>
          <w:between w:val="nil"/>
        </w:pBdr>
        <w:spacing w:line="276" w:lineRule="auto"/>
        <w:ind w:left="360"/>
        <w:jc w:val="left"/>
        <w:rPr>
          <w:rFonts w:ascii="Calibri" w:eastAsia="Calibri" w:hAnsi="Calibri" w:cs="Calibri"/>
          <w:color w:val="000000"/>
          <w:sz w:val="24"/>
          <w:szCs w:val="24"/>
        </w:rPr>
      </w:pPr>
      <w:r>
        <w:rPr>
          <w:rFonts w:ascii="Calibri" w:eastAsia="Calibri" w:hAnsi="Calibri" w:cs="Calibri"/>
          <w:color w:val="000000"/>
          <w:sz w:val="24"/>
          <w:szCs w:val="24"/>
        </w:rPr>
        <w:t xml:space="preserve">b)  nie wziął udziału w zaakceptowanej przez Operatora Usłudze rozwojowej, </w:t>
      </w:r>
    </w:p>
    <w:p w:rsidR="00613D7A" w:rsidRDefault="00073FD4">
      <w:pPr>
        <w:widowControl w:val="0"/>
        <w:pBdr>
          <w:top w:val="nil"/>
          <w:left w:val="nil"/>
          <w:bottom w:val="nil"/>
          <w:right w:val="nil"/>
          <w:between w:val="nil"/>
        </w:pBdr>
        <w:spacing w:line="276" w:lineRule="auto"/>
        <w:ind w:left="584" w:hanging="226"/>
        <w:jc w:val="left"/>
        <w:rPr>
          <w:rFonts w:ascii="Calibri" w:eastAsia="Calibri" w:hAnsi="Calibri" w:cs="Calibri"/>
          <w:color w:val="000000"/>
          <w:sz w:val="24"/>
          <w:szCs w:val="24"/>
        </w:rPr>
      </w:pPr>
      <w:r>
        <w:rPr>
          <w:rFonts w:ascii="Calibri" w:eastAsia="Calibri" w:hAnsi="Calibri" w:cs="Calibri"/>
          <w:color w:val="000000"/>
          <w:sz w:val="24"/>
          <w:szCs w:val="24"/>
        </w:rPr>
        <w:t>c) zaprzestał realizacji Umowy bądź realizuje ją w sposób sprzeczny z jej postanowieniami lub z naruszeniem przepisów prawa,</w:t>
      </w:r>
    </w:p>
    <w:p w:rsidR="00613D7A" w:rsidRDefault="00073FD4">
      <w:pPr>
        <w:widowControl w:val="0"/>
        <w:pBdr>
          <w:top w:val="nil"/>
          <w:left w:val="nil"/>
          <w:bottom w:val="nil"/>
          <w:right w:val="nil"/>
          <w:between w:val="nil"/>
        </w:pBdr>
        <w:spacing w:line="276" w:lineRule="auto"/>
        <w:ind w:left="360"/>
        <w:jc w:val="left"/>
        <w:rPr>
          <w:rFonts w:ascii="Calibri" w:eastAsia="Calibri" w:hAnsi="Calibri" w:cs="Calibri"/>
          <w:color w:val="000000"/>
          <w:sz w:val="24"/>
          <w:szCs w:val="24"/>
        </w:rPr>
      </w:pPr>
      <w:r>
        <w:rPr>
          <w:rFonts w:ascii="Calibri" w:eastAsia="Calibri" w:hAnsi="Calibri" w:cs="Calibri"/>
          <w:color w:val="000000"/>
          <w:sz w:val="24"/>
          <w:szCs w:val="24"/>
        </w:rPr>
        <w:t>d) odmawia poddania się kontroli/monitoringowi,</w:t>
      </w:r>
    </w:p>
    <w:p w:rsidR="00613D7A" w:rsidRDefault="00073FD4">
      <w:pPr>
        <w:widowControl w:val="0"/>
        <w:pBdr>
          <w:top w:val="nil"/>
          <w:left w:val="nil"/>
          <w:bottom w:val="nil"/>
          <w:right w:val="nil"/>
          <w:between w:val="nil"/>
        </w:pBdr>
        <w:spacing w:line="276" w:lineRule="auto"/>
        <w:ind w:left="584" w:hanging="226"/>
        <w:jc w:val="left"/>
        <w:rPr>
          <w:rFonts w:ascii="Calibri" w:eastAsia="Calibri" w:hAnsi="Calibri" w:cs="Calibri"/>
          <w:color w:val="000000"/>
          <w:sz w:val="24"/>
          <w:szCs w:val="24"/>
        </w:rPr>
      </w:pPr>
      <w:r>
        <w:rPr>
          <w:rFonts w:ascii="Calibri" w:eastAsia="Calibri" w:hAnsi="Calibri" w:cs="Calibri"/>
          <w:color w:val="000000"/>
          <w:sz w:val="24"/>
          <w:szCs w:val="24"/>
        </w:rPr>
        <w:t>e) w celu uzyskania refundacji przedstawił fałszywe lub nieodpowiadające stanowi faktycznemu lub niepełne oświadczenia lub dokumenty,</w:t>
      </w:r>
    </w:p>
    <w:p w:rsidR="00613D7A" w:rsidRDefault="00073FD4">
      <w:pPr>
        <w:widowControl w:val="0"/>
        <w:pBdr>
          <w:top w:val="nil"/>
          <w:left w:val="nil"/>
          <w:bottom w:val="nil"/>
          <w:right w:val="nil"/>
          <w:between w:val="nil"/>
        </w:pBdr>
        <w:spacing w:line="276" w:lineRule="auto"/>
        <w:ind w:left="360"/>
        <w:jc w:val="left"/>
        <w:rPr>
          <w:rFonts w:ascii="Calibri" w:eastAsia="Calibri" w:hAnsi="Calibri" w:cs="Calibri"/>
          <w:color w:val="000000"/>
          <w:sz w:val="24"/>
          <w:szCs w:val="24"/>
        </w:rPr>
      </w:pPr>
      <w:r>
        <w:rPr>
          <w:rFonts w:ascii="Calibri" w:eastAsia="Calibri" w:hAnsi="Calibri" w:cs="Calibri"/>
          <w:color w:val="000000"/>
          <w:sz w:val="24"/>
          <w:szCs w:val="24"/>
        </w:rPr>
        <w:t>f) pobrał refundację nienależnie lub w nadmiernej wysokości,</w:t>
      </w:r>
    </w:p>
    <w:p w:rsidR="00613D7A" w:rsidRDefault="00073FD4">
      <w:pPr>
        <w:widowControl w:val="0"/>
        <w:pBdr>
          <w:top w:val="nil"/>
          <w:left w:val="nil"/>
          <w:bottom w:val="nil"/>
          <w:right w:val="nil"/>
          <w:between w:val="nil"/>
        </w:pBdr>
        <w:spacing w:line="276" w:lineRule="auto"/>
        <w:ind w:left="360"/>
        <w:jc w:val="left"/>
        <w:rPr>
          <w:rFonts w:ascii="Calibri" w:eastAsia="Calibri" w:hAnsi="Calibri" w:cs="Calibri"/>
          <w:color w:val="000000"/>
          <w:sz w:val="24"/>
          <w:szCs w:val="24"/>
        </w:rPr>
      </w:pPr>
      <w:r>
        <w:rPr>
          <w:rFonts w:ascii="Calibri" w:eastAsia="Calibri" w:hAnsi="Calibri" w:cs="Calibri"/>
          <w:color w:val="000000"/>
          <w:sz w:val="24"/>
          <w:szCs w:val="24"/>
        </w:rPr>
        <w:t>g) dokonał zakupu Usługi rozwojowej w sposób niezgodny z Umową,</w:t>
      </w:r>
    </w:p>
    <w:p w:rsidR="00613D7A" w:rsidRDefault="00073FD4">
      <w:pPr>
        <w:widowControl w:val="0"/>
        <w:pBdr>
          <w:top w:val="nil"/>
          <w:left w:val="nil"/>
          <w:bottom w:val="nil"/>
          <w:right w:val="nil"/>
          <w:between w:val="nil"/>
        </w:pBdr>
        <w:spacing w:line="276" w:lineRule="auto"/>
        <w:ind w:left="584" w:hanging="226"/>
        <w:jc w:val="left"/>
        <w:rPr>
          <w:rFonts w:ascii="Calibri" w:eastAsia="Calibri" w:hAnsi="Calibri" w:cs="Calibri"/>
          <w:color w:val="000000"/>
          <w:sz w:val="24"/>
          <w:szCs w:val="24"/>
        </w:rPr>
      </w:pPr>
      <w:r>
        <w:rPr>
          <w:rFonts w:ascii="Calibri" w:eastAsia="Calibri" w:hAnsi="Calibri" w:cs="Calibri"/>
          <w:color w:val="000000"/>
          <w:sz w:val="24"/>
          <w:szCs w:val="24"/>
        </w:rPr>
        <w:t>h) naruszył inne postanowienia Umowy skutkujące niemożliwością jej prawidłowej realizacji, w tym nie złożył wyjaśnień/dokumentów w terminie wyznaczonym przez Operatora, zgodnie z § 5 ust. 6;</w:t>
      </w:r>
    </w:p>
    <w:p w:rsidR="00613D7A" w:rsidRDefault="00073FD4">
      <w:pPr>
        <w:widowControl w:val="0"/>
        <w:pBdr>
          <w:top w:val="nil"/>
          <w:left w:val="nil"/>
          <w:bottom w:val="nil"/>
          <w:right w:val="nil"/>
          <w:between w:val="nil"/>
        </w:pBdr>
        <w:spacing w:line="276" w:lineRule="auto"/>
        <w:ind w:left="360"/>
        <w:rPr>
          <w:rFonts w:ascii="Calibri" w:eastAsia="Calibri" w:hAnsi="Calibri" w:cs="Calibri"/>
          <w:color w:val="000000"/>
          <w:sz w:val="24"/>
          <w:szCs w:val="24"/>
        </w:rPr>
      </w:pPr>
      <w:r>
        <w:rPr>
          <w:rFonts w:ascii="Calibri" w:eastAsia="Calibri" w:hAnsi="Calibri" w:cs="Calibri"/>
          <w:color w:val="000000"/>
          <w:sz w:val="24"/>
          <w:szCs w:val="24"/>
        </w:rPr>
        <w:t>i)  złożył wniosek o rezygnacji z korzystania z Usługi rozwojowej.</w:t>
      </w:r>
    </w:p>
    <w:p w:rsidR="00613D7A" w:rsidRDefault="00073FD4">
      <w:pPr>
        <w:widowControl w:val="0"/>
        <w:numPr>
          <w:ilvl w:val="0"/>
          <w:numId w:val="16"/>
        </w:numPr>
        <w:pBdr>
          <w:top w:val="nil"/>
          <w:left w:val="nil"/>
          <w:bottom w:val="nil"/>
          <w:right w:val="nil"/>
          <w:between w:val="nil"/>
        </w:pBdr>
        <w:tabs>
          <w:tab w:val="left" w:pos="284"/>
        </w:tabs>
        <w:spacing w:line="276" w:lineRule="auto"/>
        <w:ind w:left="284" w:hanging="284"/>
        <w:rPr>
          <w:rFonts w:ascii="Calibri" w:eastAsia="Calibri" w:hAnsi="Calibri" w:cs="Calibri"/>
          <w:color w:val="000000"/>
          <w:sz w:val="24"/>
          <w:szCs w:val="24"/>
        </w:rPr>
      </w:pPr>
      <w:r>
        <w:rPr>
          <w:rFonts w:ascii="Calibri" w:eastAsia="Calibri" w:hAnsi="Calibri" w:cs="Calibri"/>
          <w:color w:val="000000"/>
          <w:sz w:val="24"/>
          <w:szCs w:val="24"/>
        </w:rPr>
        <w:t>W przypadku rozwiązania Umowy z przyczyn, o których mowa w ust. 1, Przedsiębiorcy nie przysługuje odszkodowanie.</w:t>
      </w:r>
    </w:p>
    <w:p w:rsidR="00613D7A" w:rsidRDefault="00073FD4">
      <w:pPr>
        <w:widowControl w:val="0"/>
        <w:numPr>
          <w:ilvl w:val="0"/>
          <w:numId w:val="16"/>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W przypadku rozwiązania Umowy w trybie, o którym mowa w ust. 1 lit.  a-h, refundacja podlega zwrotowi w terminie 14 dni kalendarzowych od dnia stwierdzenia okoliczności uzasadniających jej zwrot, wraz z odsetkami w wysokości określonej jak dla zaległości podatkowych naliczonymi od dnia przekazania refundacji na rachunek bankowy Przedsiębiorcy do dnia jej zwrotu.</w:t>
      </w:r>
    </w:p>
    <w:p w:rsidR="00613D7A" w:rsidRDefault="00073FD4">
      <w:pPr>
        <w:widowControl w:val="0"/>
        <w:numPr>
          <w:ilvl w:val="0"/>
          <w:numId w:val="16"/>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W związku z niewykonaniem lub nienależytym wykonaniem przez Przedsiębiorcę obowiązków wynikających z Umowy w zakresie, w jakim takie niewykonanie lub nienależyte wykonanie jest wynikiem działania siły wyższej lub znaczącej i niemożliwej do przewidzenia zmiany stosunków społeczno-gospodarczych, która nie nastąpiła na skutek nieuprawnionego działania lub zaniechania Przedsiębiorcy, Przedsiębiorca jest zobowiązany do niezwłocznego poinformowania Operatora o tym fakcie, uprawdopodobnienia wystąpienia zaistniałej sytuacji oraz wskazania jej wpływu na przebieg realizacji Umowy.</w:t>
      </w:r>
    </w:p>
    <w:p w:rsidR="00613D7A" w:rsidRDefault="00073FD4">
      <w:pPr>
        <w:widowControl w:val="0"/>
        <w:numPr>
          <w:ilvl w:val="0"/>
          <w:numId w:val="16"/>
        </w:numPr>
        <w:pBdr>
          <w:top w:val="nil"/>
          <w:left w:val="nil"/>
          <w:bottom w:val="nil"/>
          <w:right w:val="nil"/>
          <w:between w:val="nil"/>
        </w:pBdr>
        <w:tabs>
          <w:tab w:val="left" w:pos="284"/>
        </w:tabs>
        <w:spacing w:line="276" w:lineRule="auto"/>
        <w:ind w:left="284" w:hanging="284"/>
        <w:jc w:val="left"/>
        <w:rPr>
          <w:rFonts w:ascii="Calibri" w:eastAsia="Calibri" w:hAnsi="Calibri" w:cs="Calibri"/>
          <w:color w:val="000000"/>
          <w:sz w:val="24"/>
          <w:szCs w:val="24"/>
        </w:rPr>
      </w:pPr>
      <w:r>
        <w:rPr>
          <w:rFonts w:ascii="Calibri" w:eastAsia="Calibri" w:hAnsi="Calibri" w:cs="Calibri"/>
          <w:color w:val="000000"/>
          <w:sz w:val="24"/>
          <w:szCs w:val="24"/>
        </w:rPr>
        <w:t xml:space="preserve">Przedsiębiorca nie będzie odpowiedzialny wobec Operatora lub uznany za naruszającego postanowienia Umowy w związku z niewykonaniem lub nienależytym wykonaniem obowiązków wynikających z Umowy w zakresie, w jakim takie niewykonanie lub nienależyte </w:t>
      </w:r>
      <w:r>
        <w:rPr>
          <w:rFonts w:ascii="Calibri" w:eastAsia="Calibri" w:hAnsi="Calibri" w:cs="Calibri"/>
          <w:color w:val="000000"/>
          <w:sz w:val="24"/>
          <w:szCs w:val="24"/>
        </w:rPr>
        <w:lastRenderedPageBreak/>
        <w:t xml:space="preserve">wykonanie jest wynikiem siły wyższej lub znaczącej i niemożliwej do przewidzenia zmiany stosunków społeczno-gospodarczych, która nie nastąpiła na skutek nieuprawnionego działania lub zaniechania Przedsiębiorcy. </w:t>
      </w:r>
    </w:p>
    <w:p w:rsidR="00613D7A" w:rsidRDefault="00613D7A">
      <w:pPr>
        <w:widowControl w:val="0"/>
        <w:pBdr>
          <w:top w:val="nil"/>
          <w:left w:val="nil"/>
          <w:bottom w:val="nil"/>
          <w:right w:val="nil"/>
          <w:between w:val="nil"/>
        </w:pBdr>
        <w:tabs>
          <w:tab w:val="left" w:pos="368"/>
        </w:tabs>
        <w:spacing w:line="276" w:lineRule="auto"/>
        <w:rPr>
          <w:rFonts w:ascii="Calibri" w:eastAsia="Calibri" w:hAnsi="Calibri" w:cs="Calibri"/>
          <w:color w:val="000000"/>
          <w:sz w:val="24"/>
          <w:szCs w:val="24"/>
        </w:rPr>
      </w:pPr>
    </w:p>
    <w:p w:rsidR="00613D7A" w:rsidRDefault="00073FD4">
      <w:pPr>
        <w:widowControl w:val="0"/>
        <w:pBdr>
          <w:top w:val="nil"/>
          <w:left w:val="nil"/>
          <w:bottom w:val="nil"/>
          <w:right w:val="nil"/>
          <w:between w:val="nil"/>
        </w:pBdr>
        <w:spacing w:line="276" w:lineRule="auto"/>
        <w:jc w:val="center"/>
        <w:rPr>
          <w:rFonts w:ascii="Calibri" w:eastAsia="Calibri" w:hAnsi="Calibri" w:cs="Calibri"/>
          <w:b/>
          <w:color w:val="000000"/>
          <w:sz w:val="24"/>
          <w:szCs w:val="24"/>
        </w:rPr>
      </w:pPr>
      <w:r>
        <w:rPr>
          <w:rFonts w:ascii="Calibri" w:eastAsia="Calibri" w:hAnsi="Calibri" w:cs="Calibri"/>
          <w:b/>
          <w:color w:val="000000"/>
          <w:sz w:val="24"/>
          <w:szCs w:val="24"/>
        </w:rPr>
        <w:br/>
      </w:r>
      <w:r>
        <w:rPr>
          <w:rFonts w:ascii="Calibri" w:eastAsia="Calibri" w:hAnsi="Calibri" w:cs="Calibri"/>
          <w:b/>
          <w:color w:val="000000"/>
          <w:sz w:val="24"/>
          <w:szCs w:val="24"/>
        </w:rPr>
        <w:br/>
      </w:r>
      <w:r>
        <w:rPr>
          <w:rFonts w:ascii="Calibri" w:eastAsia="Calibri" w:hAnsi="Calibri" w:cs="Calibri"/>
          <w:b/>
          <w:color w:val="000000"/>
          <w:sz w:val="24"/>
          <w:szCs w:val="24"/>
        </w:rPr>
        <w:br/>
        <w:t>§ 1</w:t>
      </w:r>
      <w:r>
        <w:rPr>
          <w:rFonts w:ascii="Calibri" w:eastAsia="Calibri" w:hAnsi="Calibri" w:cs="Calibri"/>
          <w:b/>
          <w:sz w:val="24"/>
          <w:szCs w:val="24"/>
        </w:rPr>
        <w:t>1</w:t>
      </w:r>
    </w:p>
    <w:p w:rsidR="00613D7A" w:rsidRDefault="00073FD4">
      <w:pPr>
        <w:keepNext/>
        <w:keepLines/>
        <w:widowControl w:val="0"/>
        <w:pBdr>
          <w:top w:val="nil"/>
          <w:left w:val="nil"/>
          <w:bottom w:val="nil"/>
          <w:right w:val="nil"/>
          <w:between w:val="nil"/>
        </w:pBdr>
        <w:spacing w:line="276" w:lineRule="auto"/>
        <w:jc w:val="center"/>
        <w:rPr>
          <w:rFonts w:ascii="Calibri" w:eastAsia="Calibri" w:hAnsi="Calibri" w:cs="Calibri"/>
          <w:b/>
          <w:color w:val="000000"/>
          <w:sz w:val="24"/>
          <w:szCs w:val="24"/>
        </w:rPr>
      </w:pPr>
      <w:r>
        <w:rPr>
          <w:rFonts w:ascii="Calibri" w:eastAsia="Calibri" w:hAnsi="Calibri" w:cs="Calibri"/>
          <w:b/>
          <w:color w:val="000000"/>
          <w:sz w:val="24"/>
          <w:szCs w:val="24"/>
        </w:rPr>
        <w:t>Postanowienia końcowe</w:t>
      </w:r>
    </w:p>
    <w:p w:rsidR="00613D7A" w:rsidRDefault="00613D7A">
      <w:pPr>
        <w:keepNext/>
        <w:keepLines/>
        <w:widowControl w:val="0"/>
        <w:pBdr>
          <w:top w:val="nil"/>
          <w:left w:val="nil"/>
          <w:bottom w:val="nil"/>
          <w:right w:val="nil"/>
          <w:between w:val="nil"/>
        </w:pBdr>
        <w:spacing w:line="276" w:lineRule="auto"/>
        <w:rPr>
          <w:rFonts w:ascii="Calibri" w:eastAsia="Calibri" w:hAnsi="Calibri" w:cs="Calibri"/>
          <w:b/>
          <w:color w:val="000000"/>
          <w:sz w:val="24"/>
          <w:szCs w:val="24"/>
        </w:rPr>
      </w:pPr>
    </w:p>
    <w:p w:rsidR="00613D7A" w:rsidRDefault="00073FD4">
      <w:pPr>
        <w:numPr>
          <w:ilvl w:val="0"/>
          <w:numId w:val="6"/>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Prawa i obowiązki Przedsiębiorcy wynikające z Umowy nie mogą być przenoszone na osoby trzecie.</w:t>
      </w:r>
    </w:p>
    <w:p w:rsidR="00613D7A" w:rsidRDefault="00073FD4">
      <w:pPr>
        <w:numPr>
          <w:ilvl w:val="0"/>
          <w:numId w:val="6"/>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Wszelkie zmiany Umowy oraz oświadczenia woli jej Stron wymagają, pod rygorem nieważności, formy pisemnej lub elektronicznej</w:t>
      </w:r>
      <w:r>
        <w:rPr>
          <w:rFonts w:ascii="Calibri" w:eastAsia="Calibri" w:hAnsi="Calibri" w:cs="Calibri"/>
          <w:color w:val="000000"/>
          <w:sz w:val="24"/>
          <w:szCs w:val="24"/>
          <w:vertAlign w:val="superscript"/>
        </w:rPr>
        <w:footnoteReference w:id="14"/>
      </w:r>
      <w:r>
        <w:rPr>
          <w:rFonts w:ascii="Calibri" w:eastAsia="Calibri" w:hAnsi="Calibri" w:cs="Calibri"/>
          <w:color w:val="000000"/>
          <w:sz w:val="24"/>
          <w:szCs w:val="24"/>
        </w:rPr>
        <w:t>.</w:t>
      </w:r>
    </w:p>
    <w:p w:rsidR="00613D7A" w:rsidRDefault="00073FD4">
      <w:pPr>
        <w:numPr>
          <w:ilvl w:val="0"/>
          <w:numId w:val="6"/>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Doręczenia oświadczeń woli Stron Umowy, w tym wniosków i innego rodzaju pism dokonywane będą na adres Strony wskazany w Umowie lub za pośrednictwem systemu informatycznego zapewnionego przez Operatora.</w:t>
      </w:r>
    </w:p>
    <w:p w:rsidR="00613D7A" w:rsidRDefault="00073FD4">
      <w:pPr>
        <w:numPr>
          <w:ilvl w:val="0"/>
          <w:numId w:val="6"/>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W sprawach nieuregulowanych w Umowie zastosowanie znajdują postanowienia Regulaminu oraz właściwych przepisów prawa krajowego i unijnego.</w:t>
      </w:r>
    </w:p>
    <w:p w:rsidR="00613D7A" w:rsidRDefault="00073FD4">
      <w:pPr>
        <w:numPr>
          <w:ilvl w:val="0"/>
          <w:numId w:val="6"/>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Spory związane z realizacją Umowy Strony będą starały się rozwiązać polubownie. W przypadku braku porozumienia spór będzie podlegał rozstrzygnięciu przez sąd powszechny właściwy dla siedziby Operatora.</w:t>
      </w:r>
    </w:p>
    <w:p w:rsidR="00613D7A" w:rsidRDefault="00073FD4">
      <w:pPr>
        <w:numPr>
          <w:ilvl w:val="0"/>
          <w:numId w:val="6"/>
        </w:numPr>
        <w:pBdr>
          <w:top w:val="nil"/>
          <w:left w:val="nil"/>
          <w:bottom w:val="nil"/>
          <w:right w:val="nil"/>
          <w:between w:val="nil"/>
        </w:pBdr>
        <w:spacing w:line="276" w:lineRule="auto"/>
        <w:jc w:val="left"/>
        <w:rPr>
          <w:rFonts w:ascii="Calibri" w:eastAsia="Calibri" w:hAnsi="Calibri" w:cs="Calibri"/>
          <w:color w:val="000000"/>
          <w:sz w:val="24"/>
          <w:szCs w:val="24"/>
        </w:rPr>
      </w:pPr>
      <w:r>
        <w:rPr>
          <w:rFonts w:ascii="Calibri" w:eastAsia="Calibri" w:hAnsi="Calibri" w:cs="Calibri"/>
          <w:color w:val="000000"/>
          <w:sz w:val="24"/>
          <w:szCs w:val="24"/>
        </w:rPr>
        <w:t>Niniejsza Umowa została sporządzona w dwóch jednobrzmiących egzemplarzach, jeden dla Operatora, a drugi dla Przedsiębiorcy (</w:t>
      </w:r>
      <w:r>
        <w:rPr>
          <w:rFonts w:ascii="Calibri" w:eastAsia="Calibri" w:hAnsi="Calibri" w:cs="Calibri"/>
          <w:i/>
          <w:color w:val="000000"/>
          <w:sz w:val="24"/>
          <w:szCs w:val="24"/>
        </w:rPr>
        <w:t>dotyczy Umowy zawieranej w formie pisemnej</w:t>
      </w:r>
      <w:r>
        <w:rPr>
          <w:rFonts w:ascii="Calibri" w:eastAsia="Calibri" w:hAnsi="Calibri" w:cs="Calibri"/>
          <w:color w:val="000000"/>
          <w:sz w:val="24"/>
          <w:szCs w:val="24"/>
        </w:rPr>
        <w:t>) lub elektronicznej.</w:t>
      </w:r>
    </w:p>
    <w:p w:rsidR="00613D7A" w:rsidRDefault="00613D7A">
      <w:pPr>
        <w:spacing w:line="276" w:lineRule="auto"/>
        <w:rPr>
          <w:rFonts w:ascii="Calibri" w:eastAsia="Calibri" w:hAnsi="Calibri" w:cs="Calibri"/>
          <w:sz w:val="24"/>
          <w:szCs w:val="24"/>
        </w:rPr>
      </w:pPr>
    </w:p>
    <w:p w:rsidR="00613D7A" w:rsidRDefault="00613D7A">
      <w:pPr>
        <w:keepNext/>
        <w:spacing w:line="276" w:lineRule="auto"/>
        <w:rPr>
          <w:rFonts w:ascii="Calibri" w:eastAsia="Calibri" w:hAnsi="Calibri" w:cs="Calibri"/>
          <w:sz w:val="24"/>
          <w:szCs w:val="24"/>
        </w:rPr>
      </w:pPr>
    </w:p>
    <w:p w:rsidR="00613D7A" w:rsidRDefault="00613D7A">
      <w:pPr>
        <w:keepNext/>
        <w:spacing w:line="276" w:lineRule="auto"/>
        <w:rPr>
          <w:rFonts w:ascii="Calibri" w:eastAsia="Calibri" w:hAnsi="Calibri" w:cs="Calibri"/>
          <w:sz w:val="24"/>
          <w:szCs w:val="24"/>
        </w:rPr>
      </w:pPr>
    </w:p>
    <w:p w:rsidR="00613D7A" w:rsidRDefault="00073FD4">
      <w:pPr>
        <w:keepNext/>
        <w:spacing w:line="276" w:lineRule="auto"/>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 xml:space="preserve">  </w:t>
      </w:r>
      <w:r>
        <w:rPr>
          <w:rFonts w:ascii="Calibri" w:eastAsia="Calibri" w:hAnsi="Calibri" w:cs="Calibri"/>
          <w:sz w:val="24"/>
          <w:szCs w:val="24"/>
        </w:rPr>
        <w:t>Przedsiębiorca</w:t>
      </w:r>
      <w:r>
        <w:rPr>
          <w:rFonts w:ascii="Calibri" w:eastAsia="Calibri" w:hAnsi="Calibri" w:cs="Calibri"/>
          <w:b/>
          <w:sz w:val="24"/>
          <w:szCs w:val="24"/>
        </w:rPr>
        <w:t xml:space="preserve">                                                                                 </w:t>
      </w:r>
      <w:r>
        <w:rPr>
          <w:rFonts w:ascii="Calibri" w:eastAsia="Calibri" w:hAnsi="Calibri" w:cs="Calibri"/>
          <w:b/>
          <w:sz w:val="24"/>
          <w:szCs w:val="24"/>
        </w:rPr>
        <w:tab/>
        <w:t xml:space="preserve">      </w:t>
      </w:r>
      <w:r>
        <w:rPr>
          <w:rFonts w:ascii="Calibri" w:eastAsia="Calibri" w:hAnsi="Calibri" w:cs="Calibri"/>
          <w:sz w:val="24"/>
          <w:szCs w:val="24"/>
        </w:rPr>
        <w:t>Operator</w:t>
      </w:r>
    </w:p>
    <w:p w:rsidR="00613D7A" w:rsidRDefault="00073FD4">
      <w:pPr>
        <w:spacing w:line="276" w:lineRule="auto"/>
        <w:rPr>
          <w:rFonts w:ascii="Calibri" w:eastAsia="Calibri" w:hAnsi="Calibri" w:cs="Calibri"/>
          <w:sz w:val="24"/>
          <w:szCs w:val="24"/>
        </w:rPr>
      </w:pPr>
      <w:r>
        <w:rPr>
          <w:noProof/>
          <w:lang w:val="pl-PL"/>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88900</wp:posOffset>
                </wp:positionV>
                <wp:extent cx="2428875" cy="609600"/>
                <wp:effectExtent l="0" t="0" r="0" b="0"/>
                <wp:wrapNone/>
                <wp:docPr id="1263239932" name="Prostokąt 1263239932"/>
                <wp:cNvGraphicFramePr/>
                <a:graphic xmlns:a="http://schemas.openxmlformats.org/drawingml/2006/main">
                  <a:graphicData uri="http://schemas.microsoft.com/office/word/2010/wordprocessingShape">
                    <wps:wsp>
                      <wps:cNvSpPr/>
                      <wps:spPr>
                        <a:xfrm>
                          <a:off x="4136325" y="3479963"/>
                          <a:ext cx="2419350" cy="600075"/>
                        </a:xfrm>
                        <a:prstGeom prst="rect">
                          <a:avLst/>
                        </a:prstGeom>
                        <a:solidFill>
                          <a:srgbClr val="FFFFFF"/>
                        </a:solidFill>
                        <a:ln>
                          <a:noFill/>
                        </a:ln>
                      </wps:spPr>
                      <wps:txbx>
                        <w:txbxContent>
                          <w:p w:rsidR="00613D7A" w:rsidRDefault="00073FD4">
                            <w:pPr>
                              <w:spacing w:line="240" w:lineRule="auto"/>
                              <w:textDirection w:val="btLr"/>
                            </w:pPr>
                            <w:r>
                              <w:rPr>
                                <w:rFonts w:ascii="Calibri" w:eastAsia="Calibri" w:hAnsi="Calibri" w:cs="Calibri"/>
                                <w:color w:val="000000"/>
                                <w:sz w:val="22"/>
                              </w:rPr>
                              <w:t xml:space="preserve">      …………………………………………………</w:t>
                            </w:r>
                          </w:p>
                          <w:p w:rsidR="00613D7A" w:rsidRDefault="00073FD4">
                            <w:pPr>
                              <w:spacing w:line="240" w:lineRule="auto"/>
                              <w:jc w:val="center"/>
                              <w:textDirection w:val="btLr"/>
                            </w:pPr>
                            <w:r>
                              <w:rPr>
                                <w:rFonts w:ascii="Calibri" w:eastAsia="Calibri" w:hAnsi="Calibri" w:cs="Calibri"/>
                                <w:i/>
                                <w:color w:val="000000"/>
                                <w:sz w:val="16"/>
                              </w:rPr>
                              <w:t>(Pieczęć i czytelny podpis osoby/osób uprawnionej do reprezentowania Przedsiębiorcy)</w:t>
                            </w:r>
                          </w:p>
                        </w:txbxContent>
                      </wps:txbx>
                      <wps:bodyPr spcFirstLastPara="1" wrap="square" lIns="91425" tIns="45700" rIns="91425" bIns="45700" anchor="t" anchorCtr="0">
                        <a:noAutofit/>
                      </wps:bodyPr>
                    </wps:wsp>
                  </a:graphicData>
                </a:graphic>
              </wp:anchor>
            </w:drawing>
          </mc:Choice>
          <mc:Fallback>
            <w:pict>
              <v:rect id="Prostokąt 1263239932" o:spid="_x0000_s1026" style="position:absolute;left:0;text-align:left;margin-left:0;margin-top:7pt;width:191.25pt;height: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" stroked="f">
                <v:textbox inset="2.53958mm,1.2694mm,2.53958mm,1.2694mm">
                  <w:txbxContent>
                    <w:p w:rsidR="00613D7A" w:rsidRDefault="00073FD4">
                      <w:pPr>
                        <w:spacing w:line="240" w:lineRule="auto"/>
                        <w:textDirection w:val="btLr"/>
                      </w:pPr>
                      <w:r>
                        <w:rPr>
                          <w:rFonts w:ascii="Calibri" w:eastAsia="Calibri" w:hAnsi="Calibri" w:cs="Calibri"/>
                          <w:color w:val="000000"/>
                          <w:sz w:val="22"/>
                        </w:rPr>
                        <w:t xml:space="preserve">      …………………………………………………</w:t>
                      </w:r>
                    </w:p>
                    <w:p w:rsidR="00613D7A" w:rsidRDefault="00073FD4">
                      <w:pPr>
                        <w:spacing w:line="240" w:lineRule="auto"/>
                        <w:jc w:val="center"/>
                        <w:textDirection w:val="btLr"/>
                      </w:pPr>
                      <w:r>
                        <w:rPr>
                          <w:rFonts w:ascii="Calibri" w:eastAsia="Calibri" w:hAnsi="Calibri" w:cs="Calibri"/>
                          <w:i/>
                          <w:color w:val="000000"/>
                          <w:sz w:val="16"/>
                        </w:rPr>
                        <w:t>(Pieczęć i czytelny podpis osoby/osób uprawnionej do reprezentowania Przedsiębiorcy)</w:t>
                      </w:r>
                    </w:p>
                  </w:txbxContent>
                </v:textbox>
              </v:rect>
            </w:pict>
          </mc:Fallback>
        </mc:AlternateContent>
      </w:r>
      <w:r>
        <w:rPr>
          <w:noProof/>
          <w:lang w:val="pl-PL"/>
        </w:rPr>
        <mc:AlternateContent>
          <mc:Choice Requires="wps">
            <w:drawing>
              <wp:anchor distT="0" distB="0" distL="114300" distR="114300" simplePos="0" relativeHeight="251659264" behindDoc="0" locked="0" layoutInCell="1" hidden="0" allowOverlap="1">
                <wp:simplePos x="0" y="0"/>
                <wp:positionH relativeFrom="column">
                  <wp:posOffset>3733800</wp:posOffset>
                </wp:positionH>
                <wp:positionV relativeFrom="paragraph">
                  <wp:posOffset>76200</wp:posOffset>
                </wp:positionV>
                <wp:extent cx="2099945" cy="666750"/>
                <wp:effectExtent l="0" t="0" r="0" b="0"/>
                <wp:wrapNone/>
                <wp:docPr id="1263239931" name="Prostokąt 1263239931"/>
                <wp:cNvGraphicFramePr/>
                <a:graphic xmlns:a="http://schemas.openxmlformats.org/drawingml/2006/main">
                  <a:graphicData uri="http://schemas.microsoft.com/office/word/2010/wordprocessingShape">
                    <wps:wsp>
                      <wps:cNvSpPr/>
                      <wps:spPr>
                        <a:xfrm>
                          <a:off x="4300790" y="3451388"/>
                          <a:ext cx="2090420" cy="657225"/>
                        </a:xfrm>
                        <a:prstGeom prst="rect">
                          <a:avLst/>
                        </a:prstGeom>
                        <a:solidFill>
                          <a:srgbClr val="FFFFFF"/>
                        </a:solidFill>
                        <a:ln>
                          <a:noFill/>
                        </a:ln>
                      </wps:spPr>
                      <wps:txbx>
                        <w:txbxContent>
                          <w:p w:rsidR="00613D7A" w:rsidRDefault="00073FD4">
                            <w:pPr>
                              <w:spacing w:line="279" w:lineRule="auto"/>
                              <w:textDirection w:val="btLr"/>
                            </w:pPr>
                            <w:r>
                              <w:rPr>
                                <w:rFonts w:ascii="Calibri" w:eastAsia="Calibri" w:hAnsi="Calibri" w:cs="Calibri"/>
                                <w:color w:val="000000"/>
                                <w:sz w:val="16"/>
                              </w:rPr>
                              <w:t xml:space="preserve">             …………………………………………………</w:t>
                            </w:r>
                          </w:p>
                          <w:p w:rsidR="00613D7A" w:rsidRDefault="00073FD4">
                            <w:pPr>
                              <w:spacing w:line="240" w:lineRule="auto"/>
                              <w:jc w:val="center"/>
                              <w:textDirection w:val="btLr"/>
                            </w:pPr>
                            <w:r>
                              <w:rPr>
                                <w:rFonts w:ascii="Calibri" w:eastAsia="Calibri" w:hAnsi="Calibri" w:cs="Calibri"/>
                                <w:color w:val="000000"/>
                                <w:sz w:val="16"/>
                              </w:rPr>
                              <w:t>(</w:t>
                            </w:r>
                            <w:r>
                              <w:rPr>
                                <w:rFonts w:ascii="Calibri" w:eastAsia="Calibri" w:hAnsi="Calibri" w:cs="Calibri"/>
                                <w:i/>
                                <w:color w:val="000000"/>
                                <w:sz w:val="16"/>
                              </w:rPr>
                              <w:t>Pieczęć i czytelny podpis osoby/osób uprawnionej do reprezentowania Operatora</w:t>
                            </w:r>
                            <w:r>
                              <w:rPr>
                                <w:rFonts w:ascii="Calibri" w:eastAsia="Calibri" w:hAnsi="Calibri" w:cs="Calibri"/>
                                <w:color w:val="000000"/>
                                <w:sz w:val="16"/>
                              </w:rPr>
                              <w:t>)</w:t>
                            </w:r>
                          </w:p>
                        </w:txbxContent>
                      </wps:txbx>
                      <wps:bodyPr spcFirstLastPara="1" wrap="square" lIns="91425" tIns="45700" rIns="91425" bIns="45700" anchor="t" anchorCtr="0">
                        <a:noAutofit/>
                      </wps:bodyPr>
                    </wps:wsp>
                  </a:graphicData>
                </a:graphic>
              </wp:anchor>
            </w:drawing>
          </mc:Choice>
          <mc:Fallback>
            <w:pict>
              <v:rect id="Prostokąt 1263239931" o:spid="_x0000_s1027" style="position:absolute;left:0;text-align:left;margin-left:294pt;margin-top:6pt;width:165.3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" stroked="f">
                <v:textbox inset="2.53958mm,1.2694mm,2.53958mm,1.2694mm">
                  <w:txbxContent>
                    <w:p w:rsidR="00613D7A" w:rsidRDefault="00073FD4">
                      <w:pPr>
                        <w:spacing w:line="279" w:lineRule="auto"/>
                        <w:textDirection w:val="btLr"/>
                      </w:pPr>
                      <w:r>
                        <w:rPr>
                          <w:rFonts w:ascii="Calibri" w:eastAsia="Calibri" w:hAnsi="Calibri" w:cs="Calibri"/>
                          <w:color w:val="000000"/>
                          <w:sz w:val="16"/>
                        </w:rPr>
                        <w:t xml:space="preserve">             …………………………………………………</w:t>
                      </w:r>
                    </w:p>
                    <w:p w:rsidR="00613D7A" w:rsidRDefault="00073FD4">
                      <w:pPr>
                        <w:spacing w:line="240" w:lineRule="auto"/>
                        <w:jc w:val="center"/>
                        <w:textDirection w:val="btLr"/>
                      </w:pPr>
                      <w:r>
                        <w:rPr>
                          <w:rFonts w:ascii="Calibri" w:eastAsia="Calibri" w:hAnsi="Calibri" w:cs="Calibri"/>
                          <w:color w:val="000000"/>
                          <w:sz w:val="16"/>
                        </w:rPr>
                        <w:t>(</w:t>
                      </w:r>
                      <w:r>
                        <w:rPr>
                          <w:rFonts w:ascii="Calibri" w:eastAsia="Calibri" w:hAnsi="Calibri" w:cs="Calibri"/>
                          <w:i/>
                          <w:color w:val="000000"/>
                          <w:sz w:val="16"/>
                        </w:rPr>
                        <w:t>Pieczęć i czytelny podpis osoby/osób uprawnionej do reprezentowania Operatora</w:t>
                      </w:r>
                      <w:r>
                        <w:rPr>
                          <w:rFonts w:ascii="Calibri" w:eastAsia="Calibri" w:hAnsi="Calibri" w:cs="Calibri"/>
                          <w:color w:val="000000"/>
                          <w:sz w:val="16"/>
                        </w:rPr>
                        <w:t>)</w:t>
                      </w:r>
                    </w:p>
                  </w:txbxContent>
                </v:textbox>
              </v:rect>
            </w:pict>
          </mc:Fallback>
        </mc:AlternateContent>
      </w:r>
    </w:p>
    <w:p w:rsidR="00613D7A" w:rsidRDefault="00073FD4">
      <w:pPr>
        <w:spacing w:line="276" w:lineRule="auto"/>
        <w:rPr>
          <w:rFonts w:ascii="Calibri" w:eastAsia="Calibri" w:hAnsi="Calibri" w:cs="Calibri"/>
          <w:sz w:val="24"/>
          <w:szCs w:val="24"/>
        </w:rPr>
      </w:pPr>
      <w:r>
        <w:rPr>
          <w:rFonts w:ascii="Calibri" w:eastAsia="Calibri" w:hAnsi="Calibri" w:cs="Calibri"/>
          <w:sz w:val="24"/>
          <w:szCs w:val="24"/>
        </w:rPr>
        <w:br/>
      </w:r>
      <w:r>
        <w:rPr>
          <w:rFonts w:ascii="Calibri" w:eastAsia="Calibri" w:hAnsi="Calibri" w:cs="Calibri"/>
          <w:sz w:val="24"/>
          <w:szCs w:val="24"/>
        </w:rPr>
        <w:br/>
      </w:r>
    </w:p>
    <w:p w:rsidR="00613D7A" w:rsidRDefault="00073FD4">
      <w:pPr>
        <w:spacing w:line="276" w:lineRule="auto"/>
        <w:rPr>
          <w:rFonts w:ascii="Calibri" w:eastAsia="Calibri" w:hAnsi="Calibri" w:cs="Calibri"/>
          <w:sz w:val="24"/>
          <w:szCs w:val="24"/>
        </w:rPr>
      </w:pPr>
      <w:r>
        <w:rPr>
          <w:rFonts w:ascii="Calibri" w:eastAsia="Calibri" w:hAnsi="Calibri" w:cs="Calibri"/>
          <w:sz w:val="24"/>
          <w:szCs w:val="24"/>
        </w:rPr>
        <w:br/>
        <w:t>Załączniki:</w:t>
      </w:r>
    </w:p>
    <w:p w:rsidR="00613D7A" w:rsidRDefault="00073FD4">
      <w:pPr>
        <w:spacing w:line="276" w:lineRule="auto"/>
        <w:jc w:val="left"/>
        <w:rPr>
          <w:rFonts w:ascii="Calibri" w:eastAsia="Calibri" w:hAnsi="Calibri" w:cs="Calibri"/>
          <w:sz w:val="24"/>
          <w:szCs w:val="24"/>
        </w:rPr>
      </w:pPr>
      <w:r>
        <w:rPr>
          <w:rFonts w:ascii="Calibri" w:eastAsia="Calibri" w:hAnsi="Calibri" w:cs="Calibri"/>
          <w:sz w:val="24"/>
          <w:szCs w:val="24"/>
        </w:rPr>
        <w:lastRenderedPageBreak/>
        <w:t>Załącznik 1 – Formularz zgłoszeniowy Przedsiębiorcy</w:t>
      </w:r>
    </w:p>
    <w:p w:rsidR="00613D7A" w:rsidRDefault="00073FD4">
      <w:pPr>
        <w:spacing w:line="276" w:lineRule="auto"/>
        <w:rPr>
          <w:rFonts w:ascii="Calibri" w:eastAsia="Calibri" w:hAnsi="Calibri" w:cs="Calibri"/>
          <w:sz w:val="24"/>
          <w:szCs w:val="24"/>
        </w:rPr>
      </w:pPr>
      <w:r>
        <w:rPr>
          <w:rFonts w:ascii="Calibri" w:eastAsia="Calibri" w:hAnsi="Calibri" w:cs="Calibri"/>
          <w:sz w:val="24"/>
          <w:szCs w:val="24"/>
        </w:rPr>
        <w:t xml:space="preserve">Załącznik 2 – Oświadczenie o statusie przedsiębiorstwa </w:t>
      </w:r>
    </w:p>
    <w:p w:rsidR="00613D7A" w:rsidRDefault="00073FD4">
      <w:pPr>
        <w:spacing w:line="276" w:lineRule="auto"/>
        <w:jc w:val="left"/>
        <w:rPr>
          <w:rFonts w:ascii="Calibri" w:eastAsia="Calibri" w:hAnsi="Calibri" w:cs="Calibri"/>
          <w:sz w:val="24"/>
          <w:szCs w:val="24"/>
        </w:rPr>
      </w:pPr>
      <w:r>
        <w:rPr>
          <w:rFonts w:ascii="Calibri" w:eastAsia="Calibri" w:hAnsi="Calibri" w:cs="Calibri"/>
          <w:sz w:val="24"/>
          <w:szCs w:val="24"/>
        </w:rPr>
        <w:t xml:space="preserve">Załącznik 3 – Formularz informacji przedstawianych przy ubieganiu się o pomoc de </w:t>
      </w:r>
      <w:proofErr w:type="spellStart"/>
      <w:r>
        <w:rPr>
          <w:rFonts w:ascii="Calibri" w:eastAsia="Calibri" w:hAnsi="Calibri" w:cs="Calibri"/>
          <w:sz w:val="24"/>
          <w:szCs w:val="24"/>
        </w:rPr>
        <w:t>minimis</w:t>
      </w:r>
      <w:proofErr w:type="spellEnd"/>
      <w:r>
        <w:rPr>
          <w:rFonts w:ascii="Calibri" w:eastAsia="Calibri" w:hAnsi="Calibri" w:cs="Calibri"/>
          <w:sz w:val="24"/>
          <w:szCs w:val="24"/>
        </w:rPr>
        <w:t xml:space="preserve"> </w:t>
      </w:r>
    </w:p>
    <w:p w:rsidR="00613D7A" w:rsidRDefault="00073FD4">
      <w:pPr>
        <w:spacing w:line="276" w:lineRule="auto"/>
        <w:jc w:val="left"/>
        <w:rPr>
          <w:rFonts w:ascii="Calibri" w:eastAsia="Calibri" w:hAnsi="Calibri" w:cs="Calibri"/>
          <w:sz w:val="24"/>
          <w:szCs w:val="24"/>
        </w:rPr>
      </w:pPr>
      <w:r>
        <w:rPr>
          <w:rFonts w:ascii="Calibri" w:eastAsia="Calibri" w:hAnsi="Calibri" w:cs="Calibri"/>
          <w:sz w:val="24"/>
          <w:szCs w:val="24"/>
        </w:rPr>
        <w:t xml:space="preserve">Załącznik 4 – Oświadczenie dotyczące otrzymanej pomocy de </w:t>
      </w:r>
      <w:proofErr w:type="spellStart"/>
      <w:r>
        <w:rPr>
          <w:rFonts w:ascii="Calibri" w:eastAsia="Calibri" w:hAnsi="Calibri" w:cs="Calibri"/>
          <w:sz w:val="24"/>
          <w:szCs w:val="24"/>
        </w:rPr>
        <w:t>minimis</w:t>
      </w:r>
      <w:proofErr w:type="spellEnd"/>
    </w:p>
    <w:p w:rsidR="00613D7A" w:rsidRDefault="00073FD4">
      <w:pPr>
        <w:spacing w:line="276" w:lineRule="auto"/>
        <w:jc w:val="left"/>
        <w:rPr>
          <w:rFonts w:ascii="Calibri" w:eastAsia="Calibri" w:hAnsi="Calibri" w:cs="Calibri"/>
          <w:sz w:val="24"/>
          <w:szCs w:val="24"/>
        </w:rPr>
      </w:pPr>
      <w:r>
        <w:rPr>
          <w:rFonts w:ascii="Calibri" w:eastAsia="Calibri" w:hAnsi="Calibri" w:cs="Calibri"/>
          <w:sz w:val="24"/>
          <w:szCs w:val="24"/>
        </w:rPr>
        <w:t>Załącznik 5 – Formularz zgłoszeniowy uczestnika (Przedsiębiorcy/pracownika)</w:t>
      </w:r>
    </w:p>
    <w:p w:rsidR="00613D7A" w:rsidRDefault="00073FD4">
      <w:pPr>
        <w:spacing w:line="276" w:lineRule="auto"/>
        <w:jc w:val="left"/>
        <w:rPr>
          <w:rFonts w:ascii="Calibri" w:eastAsia="Calibri" w:hAnsi="Calibri" w:cs="Calibri"/>
          <w:sz w:val="24"/>
          <w:szCs w:val="24"/>
        </w:rPr>
      </w:pPr>
      <w:r>
        <w:rPr>
          <w:rFonts w:ascii="Calibri" w:eastAsia="Calibri" w:hAnsi="Calibri" w:cs="Calibri"/>
          <w:sz w:val="24"/>
          <w:szCs w:val="24"/>
        </w:rPr>
        <w:t>Załącznik 6 – Oświadczenie dot. wysokości wkładu własnego w postaci wynagrodzeń</w:t>
      </w:r>
    </w:p>
    <w:p w:rsidR="00613D7A" w:rsidRDefault="00073FD4">
      <w:pPr>
        <w:spacing w:line="276" w:lineRule="auto"/>
        <w:jc w:val="left"/>
        <w:rPr>
          <w:rFonts w:ascii="Calibri" w:eastAsia="Calibri" w:hAnsi="Calibri" w:cs="Calibri"/>
          <w:sz w:val="24"/>
          <w:szCs w:val="24"/>
        </w:rPr>
      </w:pPr>
      <w:bookmarkStart w:id="8" w:name="_heading=h.uulst0nlt29h" w:colFirst="0" w:colLast="0"/>
      <w:bookmarkEnd w:id="8"/>
      <w:r>
        <w:rPr>
          <w:rFonts w:ascii="Calibri" w:eastAsia="Calibri" w:hAnsi="Calibri" w:cs="Calibri"/>
          <w:sz w:val="24"/>
          <w:szCs w:val="24"/>
        </w:rPr>
        <w:t>Załącznik 13 – Wzór formularza do wskazania numeru rachunku bankowego</w:t>
      </w:r>
    </w:p>
    <w:sectPr w:rsidR="00613D7A">
      <w:headerReference w:type="default" r:id="rId9"/>
      <w:footerReference w:type="default" r:id="rId10"/>
      <w:headerReference w:type="first" r:id="rId11"/>
      <w:footerReference w:type="first" r:id="rId12"/>
      <w:pgSz w:w="11906" w:h="16838"/>
      <w:pgMar w:top="1985" w:right="991" w:bottom="2269" w:left="1417" w:header="709" w:footer="705"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CD7" w:rsidRDefault="00CD0CD7">
      <w:pPr>
        <w:spacing w:line="240" w:lineRule="auto"/>
      </w:pPr>
      <w:r>
        <w:separator/>
      </w:r>
    </w:p>
  </w:endnote>
  <w:endnote w:type="continuationSeparator" w:id="0">
    <w:p w:rsidR="00CD0CD7" w:rsidRDefault="00CD0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guet Script">
    <w:altName w:val="Times New Roman"/>
    <w:charset w:val="EE"/>
    <w:family w:val="auto"/>
    <w:pitch w:val="variable"/>
    <w:sig w:usb0="00000001"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Novel Pro">
    <w:altName w:val="Calibri"/>
    <w:panose1 w:val="00000000000000000000"/>
    <w:charset w:val="00"/>
    <w:family w:val="modern"/>
    <w:notTrueType/>
    <w:pitch w:val="variable"/>
    <w:sig w:usb0="A00002BF" w:usb1="5000A47B"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Play">
    <w:charset w:val="00"/>
    <w:family w:val="auto"/>
    <w:pitch w:val="default"/>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7A" w:rsidRDefault="00073FD4">
    <w:pPr>
      <w:ind w:left="-284"/>
      <w:jc w:val="center"/>
      <w:rPr>
        <w:rFonts w:ascii="Calibri" w:eastAsia="Calibri" w:hAnsi="Calibri" w:cs="Calibri"/>
        <w:sz w:val="24"/>
        <w:szCs w:val="24"/>
      </w:rPr>
    </w:pPr>
    <w:r>
      <w:rPr>
        <w:rFonts w:ascii="Calibri" w:eastAsia="Calibri" w:hAnsi="Calibri" w:cs="Calibri"/>
        <w:sz w:val="24"/>
        <w:szCs w:val="24"/>
      </w:rPr>
      <w:t xml:space="preserve">Projekt </w:t>
    </w:r>
    <w:r>
      <w:rPr>
        <w:rFonts w:ascii="Calibri" w:eastAsia="Calibri" w:hAnsi="Calibri" w:cs="Calibri"/>
        <w:b/>
        <w:sz w:val="28"/>
        <w:szCs w:val="28"/>
      </w:rPr>
      <w:t>„</w:t>
    </w:r>
    <w:proofErr w:type="spellStart"/>
    <w:r>
      <w:rPr>
        <w:rFonts w:ascii="Calibri" w:eastAsia="Calibri" w:hAnsi="Calibri" w:cs="Calibri"/>
        <w:i/>
        <w:sz w:val="28"/>
        <w:szCs w:val="28"/>
      </w:rPr>
      <w:t>GreenComp</w:t>
    </w:r>
    <w:proofErr w:type="spellEnd"/>
    <w:r>
      <w:rPr>
        <w:rFonts w:ascii="Calibri" w:eastAsia="Calibri" w:hAnsi="Calibri" w:cs="Calibri"/>
        <w:i/>
        <w:sz w:val="28"/>
        <w:szCs w:val="28"/>
      </w:rPr>
      <w:t xml:space="preserve"> - oferta rozwoju zielonych kompetencji dla przedsiębiorców i ich pracowników”</w:t>
    </w:r>
  </w:p>
  <w:p w:rsidR="00613D7A" w:rsidRDefault="00073FD4">
    <w:pPr>
      <w:pBdr>
        <w:top w:val="nil"/>
        <w:left w:val="nil"/>
        <w:bottom w:val="nil"/>
        <w:right w:val="nil"/>
        <w:between w:val="nil"/>
      </w:pBdr>
      <w:tabs>
        <w:tab w:val="center" w:pos="4536"/>
        <w:tab w:val="right" w:pos="9072"/>
      </w:tabs>
      <w:spacing w:line="240" w:lineRule="auto"/>
      <w:jc w:val="center"/>
      <w:rPr>
        <w:rFonts w:ascii="Calibri" w:eastAsia="Calibri" w:hAnsi="Calibri" w:cs="Calibri"/>
        <w:color w:val="000000"/>
        <w:sz w:val="22"/>
        <w:szCs w:val="22"/>
      </w:rPr>
    </w:pPr>
    <w:r>
      <w:rPr>
        <w:rFonts w:ascii="Calibri" w:eastAsia="Calibri" w:hAnsi="Calibri" w:cs="Calibri"/>
        <w:color w:val="000000"/>
        <w:sz w:val="28"/>
        <w:szCs w:val="28"/>
      </w:rPr>
      <w:t>FERS.01.03-IP.09- 0069/24</w:t>
    </w:r>
  </w:p>
  <w:p w:rsidR="00613D7A" w:rsidRDefault="00613D7A">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7A" w:rsidRDefault="00073FD4">
    <w:pPr>
      <w:ind w:left="-284"/>
      <w:jc w:val="center"/>
      <w:rPr>
        <w:rFonts w:ascii="Calibri" w:eastAsia="Calibri" w:hAnsi="Calibri" w:cs="Calibri"/>
        <w:sz w:val="24"/>
        <w:szCs w:val="24"/>
      </w:rPr>
    </w:pPr>
    <w:r>
      <w:rPr>
        <w:rFonts w:ascii="Calibri" w:eastAsia="Calibri" w:hAnsi="Calibri" w:cs="Calibri"/>
        <w:sz w:val="24"/>
        <w:szCs w:val="24"/>
      </w:rPr>
      <w:t xml:space="preserve">Projekt </w:t>
    </w:r>
    <w:r>
      <w:rPr>
        <w:rFonts w:ascii="Calibri" w:eastAsia="Calibri" w:hAnsi="Calibri" w:cs="Calibri"/>
        <w:b/>
        <w:sz w:val="28"/>
        <w:szCs w:val="28"/>
      </w:rPr>
      <w:t>„</w:t>
    </w:r>
    <w:proofErr w:type="spellStart"/>
    <w:r>
      <w:rPr>
        <w:rFonts w:ascii="Calibri" w:eastAsia="Calibri" w:hAnsi="Calibri" w:cs="Calibri"/>
        <w:i/>
        <w:sz w:val="28"/>
        <w:szCs w:val="28"/>
      </w:rPr>
      <w:t>GreenComp</w:t>
    </w:r>
    <w:proofErr w:type="spellEnd"/>
    <w:r>
      <w:rPr>
        <w:rFonts w:ascii="Calibri" w:eastAsia="Calibri" w:hAnsi="Calibri" w:cs="Calibri"/>
        <w:i/>
        <w:sz w:val="28"/>
        <w:szCs w:val="28"/>
      </w:rPr>
      <w:t xml:space="preserve"> - oferta rozwoju zielonych kompetencji dla przedsiębiorców i ich pracowników”</w:t>
    </w:r>
  </w:p>
  <w:p w:rsidR="00613D7A" w:rsidRDefault="00073FD4">
    <w:pPr>
      <w:pBdr>
        <w:top w:val="nil"/>
        <w:left w:val="nil"/>
        <w:bottom w:val="nil"/>
        <w:right w:val="nil"/>
        <w:between w:val="nil"/>
      </w:pBdr>
      <w:tabs>
        <w:tab w:val="center" w:pos="4536"/>
        <w:tab w:val="right" w:pos="9072"/>
      </w:tabs>
      <w:spacing w:line="240" w:lineRule="auto"/>
      <w:jc w:val="center"/>
      <w:rPr>
        <w:rFonts w:ascii="Calibri" w:eastAsia="Calibri" w:hAnsi="Calibri" w:cs="Calibri"/>
        <w:color w:val="000000"/>
        <w:sz w:val="22"/>
        <w:szCs w:val="22"/>
      </w:rPr>
    </w:pPr>
    <w:r>
      <w:rPr>
        <w:rFonts w:ascii="Calibri" w:eastAsia="Calibri" w:hAnsi="Calibri" w:cs="Calibri"/>
        <w:color w:val="000000"/>
        <w:sz w:val="28"/>
        <w:szCs w:val="28"/>
      </w:rPr>
      <w:t>FERS.01.03-IP.09- 0069/24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CD7" w:rsidRDefault="00CD0CD7">
      <w:pPr>
        <w:spacing w:line="240" w:lineRule="auto"/>
      </w:pPr>
      <w:r>
        <w:separator/>
      </w:r>
    </w:p>
  </w:footnote>
  <w:footnote w:type="continuationSeparator" w:id="0">
    <w:p w:rsidR="00CD0CD7" w:rsidRDefault="00CD0CD7">
      <w:pPr>
        <w:spacing w:line="240" w:lineRule="auto"/>
      </w:pPr>
      <w:r>
        <w:continuationSeparator/>
      </w:r>
    </w:p>
  </w:footnote>
  <w:footnote w:id="1">
    <w:p w:rsidR="00613D7A" w:rsidRDefault="00073FD4">
      <w:pPr>
        <w:pBdr>
          <w:top w:val="nil"/>
          <w:left w:val="nil"/>
          <w:bottom w:val="nil"/>
          <w:right w:val="nil"/>
          <w:between w:val="nil"/>
        </w:pBdr>
        <w:tabs>
          <w:tab w:val="left" w:pos="142"/>
          <w:tab w:val="left" w:pos="284"/>
        </w:tabs>
        <w:spacing w:line="240" w:lineRule="auto"/>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ab/>
        <w:t>Sposób reprezentowania powinien być zgodny z aktualnym odpisem z Krajowego Rejestru Sądowego. Spółka może być reprezentowana także przez prawidłowo umocowanego pełnomocnika.</w:t>
      </w:r>
    </w:p>
  </w:footnote>
  <w:footnote w:id="2">
    <w:p w:rsidR="00613D7A" w:rsidRDefault="00073FD4">
      <w:pPr>
        <w:pBdr>
          <w:top w:val="nil"/>
          <w:left w:val="nil"/>
          <w:bottom w:val="nil"/>
          <w:right w:val="nil"/>
          <w:between w:val="nil"/>
        </w:pBdr>
        <w:tabs>
          <w:tab w:val="left" w:pos="142"/>
          <w:tab w:val="left" w:pos="284"/>
        </w:tabs>
        <w:spacing w:line="240" w:lineRule="auto"/>
        <w:jc w:val="left"/>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ab/>
        <w:t>Sposób reprezentowania powinien być zgodny z aktualnym odpisem z Krajowego Rejestru Sądowego. Spółka może być reprezentowana także przez prawidłowo umocowanego pełnomocnika.</w:t>
      </w:r>
    </w:p>
  </w:footnote>
  <w:footnote w:id="3">
    <w:p w:rsidR="00613D7A" w:rsidRDefault="00073FD4">
      <w:pPr>
        <w:pBdr>
          <w:top w:val="nil"/>
          <w:left w:val="nil"/>
          <w:bottom w:val="nil"/>
          <w:right w:val="nil"/>
          <w:between w:val="nil"/>
        </w:pBdr>
        <w:tabs>
          <w:tab w:val="left" w:pos="142"/>
          <w:tab w:val="left" w:pos="284"/>
        </w:tabs>
        <w:spacing w:line="240" w:lineRule="auto"/>
        <w:jc w:val="left"/>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ab/>
        <w:t xml:space="preserve"> Dla spółki, której umowę zawarto przy wykorzystaniu wzorca umowy, do czasu pokrycia kapitału zakładowego, należy wskazać także informację, że „wymagane wkłady na kapitał zakładowy nie zostały wniesione” (art. 206 § 1 pkt 4 ustawy z dnia 15 września 2000 r. – Kodeks spółek handlowych, </w:t>
      </w:r>
      <w:proofErr w:type="spellStart"/>
      <w:r>
        <w:rPr>
          <w:rFonts w:ascii="Calibri" w:eastAsia="Calibri" w:hAnsi="Calibri" w:cs="Calibri"/>
          <w:color w:val="000000"/>
          <w:sz w:val="16"/>
          <w:szCs w:val="16"/>
        </w:rPr>
        <w:t>Dz.U</w:t>
      </w:r>
      <w:proofErr w:type="spellEnd"/>
      <w:r>
        <w:rPr>
          <w:rFonts w:ascii="Calibri" w:eastAsia="Calibri" w:hAnsi="Calibri" w:cs="Calibri"/>
          <w:color w:val="000000"/>
          <w:sz w:val="16"/>
          <w:szCs w:val="16"/>
        </w:rPr>
        <w:t xml:space="preserve">. z 2024 r. poz. 18, z </w:t>
      </w:r>
      <w:proofErr w:type="spellStart"/>
      <w:r>
        <w:rPr>
          <w:rFonts w:ascii="Calibri" w:eastAsia="Calibri" w:hAnsi="Calibri" w:cs="Calibri"/>
          <w:color w:val="000000"/>
          <w:sz w:val="16"/>
          <w:szCs w:val="16"/>
        </w:rPr>
        <w:t>późn</w:t>
      </w:r>
      <w:proofErr w:type="spellEnd"/>
      <w:r>
        <w:rPr>
          <w:rFonts w:ascii="Calibri" w:eastAsia="Calibri" w:hAnsi="Calibri" w:cs="Calibri"/>
          <w:color w:val="000000"/>
          <w:sz w:val="16"/>
          <w:szCs w:val="16"/>
        </w:rPr>
        <w:t>. zm.).</w:t>
      </w:r>
    </w:p>
  </w:footnote>
  <w:footnote w:id="4">
    <w:p w:rsidR="00613D7A" w:rsidRDefault="00073FD4">
      <w:pPr>
        <w:pBdr>
          <w:top w:val="nil"/>
          <w:left w:val="nil"/>
          <w:bottom w:val="nil"/>
          <w:right w:val="nil"/>
          <w:between w:val="nil"/>
        </w:pBdr>
        <w:tabs>
          <w:tab w:val="left" w:pos="142"/>
          <w:tab w:val="left" w:pos="284"/>
        </w:tabs>
        <w:spacing w:line="240" w:lineRule="auto"/>
        <w:jc w:val="left"/>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ab/>
        <w:t xml:space="preserve"> Reprezentacja powinna być zgodna z aktualnym odpisem z Krajowego Rejestru Sądowego. Spółka może być reprezentowana także przez prawidłowo umocowanego pełnomocnika.</w:t>
      </w:r>
    </w:p>
  </w:footnote>
  <w:footnote w:id="5">
    <w:p w:rsidR="00613D7A" w:rsidRDefault="00073FD4">
      <w:pPr>
        <w:pBdr>
          <w:top w:val="nil"/>
          <w:left w:val="nil"/>
          <w:bottom w:val="nil"/>
          <w:right w:val="nil"/>
          <w:between w:val="nil"/>
        </w:pBdr>
        <w:spacing w:line="240" w:lineRule="auto"/>
        <w:jc w:val="left"/>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Reprezentacja powinna być zgodna z aktualnym odpisem z Krajowego Rejestru Sądowego. Spółka może być reprezentowana także przez prawidłowo umocowanego pełnomocnika.</w:t>
      </w:r>
    </w:p>
  </w:footnote>
  <w:footnote w:id="6">
    <w:p w:rsidR="00613D7A" w:rsidRDefault="00073FD4">
      <w:pPr>
        <w:pBdr>
          <w:top w:val="nil"/>
          <w:left w:val="nil"/>
          <w:bottom w:val="nil"/>
          <w:right w:val="nil"/>
          <w:between w:val="nil"/>
        </w:pBdr>
        <w:spacing w:line="240" w:lineRule="auto"/>
        <w:jc w:val="left"/>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Dotyczy tylko sytuacji, w których za stronę (osobę fizyczną) działa prawidłowo umocowany pełnomocnik; w przypadku osobistej reprezentacji należy wykreślić.</w:t>
      </w:r>
    </w:p>
  </w:footnote>
  <w:footnote w:id="7">
    <w:p w:rsidR="00613D7A" w:rsidRDefault="00073FD4">
      <w:pPr>
        <w:pBdr>
          <w:top w:val="nil"/>
          <w:left w:val="nil"/>
          <w:bottom w:val="nil"/>
          <w:right w:val="nil"/>
          <w:between w:val="nil"/>
        </w:pBdr>
        <w:spacing w:line="240" w:lineRule="auto"/>
        <w:jc w:val="left"/>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Dotyczy tylko sytuacji, w których za stronę (osobę fizyczną) działa prawidłowo umocowany pełnomocnik; w przypadku osobistej reprezentacji należy wykreślić; w przypadku spółki cywilnej stroną umowy są jej wspólnicy a nie spółka.</w:t>
      </w:r>
    </w:p>
  </w:footnote>
  <w:footnote w:id="8">
    <w:p w:rsidR="00613D7A" w:rsidRDefault="00073FD4">
      <w:pPr>
        <w:pBdr>
          <w:top w:val="nil"/>
          <w:left w:val="nil"/>
          <w:bottom w:val="nil"/>
          <w:right w:val="nil"/>
          <w:between w:val="nil"/>
        </w:pBdr>
        <w:spacing w:line="240" w:lineRule="auto"/>
        <w:jc w:val="left"/>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Niepotrzebne skreślić</w:t>
      </w:r>
    </w:p>
  </w:footnote>
  <w:footnote w:id="9">
    <w:p w:rsidR="00613D7A" w:rsidRDefault="00073FD4">
      <w:pPr>
        <w:pBdr>
          <w:top w:val="nil"/>
          <w:left w:val="nil"/>
          <w:bottom w:val="nil"/>
          <w:right w:val="nil"/>
          <w:between w:val="nil"/>
        </w:pBdr>
        <w:spacing w:line="240" w:lineRule="auto"/>
        <w:jc w:val="left"/>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Z wyłączeniem jednoosobowych działalności gospodarczych niezatrudniających pracowników. </w:t>
      </w:r>
    </w:p>
  </w:footnote>
  <w:footnote w:id="10">
    <w:p w:rsidR="00613D7A" w:rsidRDefault="00073FD4">
      <w:pPr>
        <w:pBdr>
          <w:top w:val="nil"/>
          <w:left w:val="nil"/>
          <w:bottom w:val="nil"/>
          <w:right w:val="nil"/>
          <w:between w:val="nil"/>
        </w:pBdr>
        <w:spacing w:line="240" w:lineRule="auto"/>
        <w:jc w:val="left"/>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Dotyczy projektów powyżej 5 mln euro. Zgodnie z Podrozdziałem 3.5 Wytycznych dotyczących kwalifikowalności wydatków na lata 2021-2027: podatek VAT w projekcie, którego łączny koszt jest mniejszy niż 5 mln EUR (włączając VAT), jest kwalifikowalny, podatek VAT w projekcie, którego łączny koszt wynosi co najmniej 5 mln EUR (włączając VAT), co do zasady jest niekwalifikowalny, jednak może być kwalifikowalny, gdy brak jest prawnej możliwości odzyskania podatku VAT zgodnie z przepisami prawa krajowego. Łączny koszt projektu przelicza na podstawie kursu Euro ze strony Kursy wymiany (</w:t>
      </w:r>
      <w:proofErr w:type="spellStart"/>
      <w:r>
        <w:rPr>
          <w:rFonts w:ascii="Calibri" w:eastAsia="Calibri" w:hAnsi="Calibri" w:cs="Calibri"/>
          <w:color w:val="000000"/>
          <w:sz w:val="16"/>
          <w:szCs w:val="16"/>
        </w:rPr>
        <w:t>InforEuro</w:t>
      </w:r>
      <w:proofErr w:type="spellEnd"/>
      <w:r>
        <w:rPr>
          <w:rFonts w:ascii="Calibri" w:eastAsia="Calibri" w:hAnsi="Calibri" w:cs="Calibri"/>
          <w:color w:val="000000"/>
          <w:sz w:val="16"/>
          <w:szCs w:val="16"/>
        </w:rPr>
        <w:t xml:space="preserve">) (europa.eu), zgodnie z </w:t>
      </w:r>
      <w:proofErr w:type="spellStart"/>
      <w:r>
        <w:rPr>
          <w:rFonts w:ascii="Calibri" w:eastAsia="Calibri" w:hAnsi="Calibri" w:cs="Calibri"/>
          <w:color w:val="000000"/>
          <w:sz w:val="16"/>
          <w:szCs w:val="16"/>
        </w:rPr>
        <w:t>ppkt</w:t>
      </w:r>
      <w:proofErr w:type="spellEnd"/>
      <w:r>
        <w:rPr>
          <w:rFonts w:ascii="Calibri" w:eastAsia="Calibri" w:hAnsi="Calibri" w:cs="Calibri"/>
          <w:color w:val="000000"/>
          <w:sz w:val="16"/>
          <w:szCs w:val="16"/>
        </w:rPr>
        <w:t xml:space="preserve"> 5) ww. podrozdziału wytycznych.  </w:t>
      </w:r>
    </w:p>
  </w:footnote>
  <w:footnote w:id="11">
    <w:p w:rsidR="00613D7A" w:rsidRDefault="00073FD4">
      <w:pPr>
        <w:pBdr>
          <w:top w:val="nil"/>
          <w:left w:val="nil"/>
          <w:bottom w:val="nil"/>
          <w:right w:val="nil"/>
          <w:between w:val="nil"/>
        </w:pBdr>
        <w:spacing w:line="240" w:lineRule="auto"/>
        <w:jc w:val="left"/>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Rozporządzenie Ministra Funduszy i Polityki Regionalnej z dnia 25 maja 2023 r. w sprawie udzielania przez Polską Agencję Rozwoju Przedsiębiorczości pomocy finansowej w ramach programu "Fundusze Europejskie dla Rozwoju Społecznego 2021-2027" (Dz. U. poz. 1106 z </w:t>
      </w:r>
      <w:proofErr w:type="spellStart"/>
      <w:r>
        <w:rPr>
          <w:rFonts w:ascii="Calibri" w:eastAsia="Calibri" w:hAnsi="Calibri" w:cs="Calibri"/>
          <w:color w:val="000000"/>
          <w:sz w:val="16"/>
          <w:szCs w:val="16"/>
        </w:rPr>
        <w:t>późn</w:t>
      </w:r>
      <w:proofErr w:type="spellEnd"/>
      <w:r>
        <w:rPr>
          <w:rFonts w:ascii="Calibri" w:eastAsia="Calibri" w:hAnsi="Calibri" w:cs="Calibri"/>
          <w:color w:val="000000"/>
          <w:sz w:val="16"/>
          <w:szCs w:val="16"/>
        </w:rPr>
        <w:t>. zm.).</w:t>
      </w:r>
    </w:p>
    <w:p w:rsidR="00613D7A" w:rsidRDefault="00613D7A">
      <w:pPr>
        <w:pBdr>
          <w:top w:val="nil"/>
          <w:left w:val="nil"/>
          <w:bottom w:val="nil"/>
          <w:right w:val="nil"/>
          <w:between w:val="nil"/>
        </w:pBdr>
        <w:spacing w:line="240" w:lineRule="auto"/>
        <w:jc w:val="left"/>
        <w:rPr>
          <w:rFonts w:ascii="Calibri" w:eastAsia="Calibri" w:hAnsi="Calibri" w:cs="Calibri"/>
          <w:color w:val="000000"/>
          <w:sz w:val="16"/>
          <w:szCs w:val="16"/>
        </w:rPr>
      </w:pPr>
    </w:p>
  </w:footnote>
  <w:footnote w:id="12">
    <w:p w:rsidR="00613D7A" w:rsidRDefault="00073FD4">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16"/>
          <w:szCs w:val="16"/>
        </w:rPr>
        <w:t>Dotyczy Usługi rozwojowej, która miała na celu przygotowanie do uzyskania kwalifikacji, o której mowa w art. 2 pkt 8 ustawy z dnia 22 stycznia 2015 r. o Zintegrowanym Systemie Kwalifikacji (Dz. U. z 2024 r. poz. 1606), w sposób określony w tej ustawie.</w:t>
      </w:r>
    </w:p>
  </w:footnote>
  <w:footnote w:id="13">
    <w:p w:rsidR="00613D7A" w:rsidRDefault="00073FD4">
      <w:pPr>
        <w:pBdr>
          <w:top w:val="nil"/>
          <w:left w:val="nil"/>
          <w:bottom w:val="nil"/>
          <w:right w:val="nil"/>
          <w:between w:val="nil"/>
        </w:pBdr>
        <w:spacing w:line="240" w:lineRule="auto"/>
        <w:jc w:val="left"/>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16"/>
          <w:szCs w:val="16"/>
        </w:rPr>
        <w:t xml:space="preserve">Rozporządzenie Ministra Funduszy i Polityki Regionalnej z dnia 25 maja 2023 r. w sprawie udzielania przez Polską Agencję Rozwoju Przedsiębiorczości pomocy finansowej w ramach programu "Fundusze Europejskie dla Rozwoju Społecznego 2021-2027" (Dz. U. poz. 1106 z </w:t>
      </w:r>
      <w:proofErr w:type="spellStart"/>
      <w:r>
        <w:rPr>
          <w:rFonts w:ascii="Calibri" w:eastAsia="Calibri" w:hAnsi="Calibri" w:cs="Calibri"/>
          <w:color w:val="000000"/>
          <w:sz w:val="16"/>
          <w:szCs w:val="16"/>
        </w:rPr>
        <w:t>późn</w:t>
      </w:r>
      <w:proofErr w:type="spellEnd"/>
      <w:r>
        <w:rPr>
          <w:rFonts w:ascii="Calibri" w:eastAsia="Calibri" w:hAnsi="Calibri" w:cs="Calibri"/>
          <w:color w:val="000000"/>
          <w:sz w:val="16"/>
          <w:szCs w:val="16"/>
        </w:rPr>
        <w:t>. zm.).</w:t>
      </w:r>
    </w:p>
  </w:footnote>
  <w:footnote w:id="14">
    <w:p w:rsidR="00613D7A" w:rsidRDefault="00073FD4">
      <w:pPr>
        <w:pBdr>
          <w:top w:val="nil"/>
          <w:left w:val="nil"/>
          <w:bottom w:val="nil"/>
          <w:right w:val="nil"/>
          <w:between w:val="nil"/>
        </w:pBdr>
        <w:spacing w:line="240" w:lineRule="auto"/>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Forma elektroniczna oznacza złożenie oświadczenia woli w postaci dokumentu elektronicznego oraz opatrzenie go kwalifikowanym podpisem elektronicznym.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7A" w:rsidRDefault="00073FD4">
    <w:pPr>
      <w:pBdr>
        <w:top w:val="nil"/>
        <w:left w:val="nil"/>
        <w:bottom w:val="nil"/>
        <w:right w:val="nil"/>
        <w:between w:val="nil"/>
      </w:pBdr>
      <w:tabs>
        <w:tab w:val="center" w:pos="4536"/>
        <w:tab w:val="right" w:pos="9072"/>
      </w:tabs>
      <w:spacing w:line="240" w:lineRule="auto"/>
      <w:ind w:hanging="567"/>
      <w:jc w:val="left"/>
      <w:rPr>
        <w:rFonts w:ascii="Calibri" w:eastAsia="Calibri" w:hAnsi="Calibri" w:cs="Calibri"/>
        <w:color w:val="000000"/>
        <w:sz w:val="19"/>
        <w:szCs w:val="19"/>
      </w:rPr>
    </w:pPr>
    <w:r>
      <w:rPr>
        <w:rFonts w:ascii="Calibri" w:eastAsia="Calibri" w:hAnsi="Calibri" w:cs="Calibri"/>
        <w:noProof/>
        <w:color w:val="000000"/>
        <w:sz w:val="22"/>
        <w:szCs w:val="22"/>
        <w:lang w:val="pl-PL"/>
      </w:rPr>
      <w:drawing>
        <wp:inline distT="0" distB="0" distL="0" distR="0">
          <wp:extent cx="5762625" cy="523875"/>
          <wp:effectExtent l="0" t="0" r="0" b="0"/>
          <wp:docPr id="1263239933" name="image1.png" descr="Pasek logotypów: logotyp Fundusze Europejskie dla Rozwoju Społecznego, logotyp Rzeczpospolita Polska, logotyp Dofinansowane przez Unię Europejską, Logotyp Parp Grupa PFR, w kolorze szaro-czerwonym, znaczek husarii i tekst PARP Grupa PFR"/>
          <wp:cNvGraphicFramePr/>
          <a:graphic xmlns:a="http://schemas.openxmlformats.org/drawingml/2006/main">
            <a:graphicData uri="http://schemas.openxmlformats.org/drawingml/2006/picture">
              <pic:pic xmlns:pic="http://schemas.openxmlformats.org/drawingml/2006/picture">
                <pic:nvPicPr>
                  <pic:cNvPr id="0" name="image1.png" descr="Pasek logotypów: logotyp Fundusze Europejskie dla Rozwoju Społecznego, logotyp Rzeczpospolita Polska, logotyp Dofinansowane przez Unię Europejską, Logotyp Parp Grupa PFR, w kolorze szaro-czerwonym, znaczek husarii i tekst PARP Grupa PFR"/>
                  <pic:cNvPicPr preferRelativeResize="0"/>
                </pic:nvPicPr>
                <pic:blipFill>
                  <a:blip r:embed="rId1"/>
                  <a:srcRect/>
                  <a:stretch>
                    <a:fillRect/>
                  </a:stretch>
                </pic:blipFill>
                <pic:spPr>
                  <a:xfrm>
                    <a:off x="0" y="0"/>
                    <a:ext cx="5762625" cy="523875"/>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7A" w:rsidRDefault="00073FD4">
    <w:pPr>
      <w:pBdr>
        <w:top w:val="nil"/>
        <w:left w:val="nil"/>
        <w:bottom w:val="nil"/>
        <w:right w:val="nil"/>
        <w:between w:val="nil"/>
      </w:pBdr>
      <w:tabs>
        <w:tab w:val="center" w:pos="4536"/>
        <w:tab w:val="right" w:pos="9072"/>
      </w:tabs>
      <w:spacing w:line="240" w:lineRule="auto"/>
      <w:ind w:left="567" w:hanging="567"/>
      <w:jc w:val="left"/>
      <w:rPr>
        <w:rFonts w:ascii="Calibri" w:eastAsia="Calibri" w:hAnsi="Calibri" w:cs="Calibri"/>
        <w:color w:val="000000"/>
        <w:sz w:val="19"/>
        <w:szCs w:val="19"/>
      </w:rPr>
    </w:pPr>
    <w:r>
      <w:rPr>
        <w:rFonts w:ascii="Calibri" w:eastAsia="Calibri" w:hAnsi="Calibri" w:cs="Calibri"/>
        <w:noProof/>
        <w:color w:val="000000"/>
        <w:sz w:val="22"/>
        <w:szCs w:val="22"/>
        <w:lang w:val="pl-PL"/>
      </w:rPr>
      <w:drawing>
        <wp:inline distT="0" distB="0" distL="0" distR="0">
          <wp:extent cx="5762625" cy="523875"/>
          <wp:effectExtent l="0" t="0" r="0" b="0"/>
          <wp:docPr id="1263239934" name="image1.png" descr="Pasek logotypów: logotyp Fundusze Europejskie dla Rozwoju Społecznego, logotyp Rzeczpospolita Polska, logotyp Dofinansowane przez Unię Europejską, Logotyp Parp Grupa PFR, w kolorze szaro-czerwonym, znaczek husarii i tekst PARP Grupa PFR"/>
          <wp:cNvGraphicFramePr/>
          <a:graphic xmlns:a="http://schemas.openxmlformats.org/drawingml/2006/main">
            <a:graphicData uri="http://schemas.openxmlformats.org/drawingml/2006/picture">
              <pic:pic xmlns:pic="http://schemas.openxmlformats.org/drawingml/2006/picture">
                <pic:nvPicPr>
                  <pic:cNvPr id="0" name="image1.png" descr="Pasek logotypów: logotyp Fundusze Europejskie dla Rozwoju Społecznego, logotyp Rzeczpospolita Polska, logotyp Dofinansowane przez Unię Europejską, Logotyp Parp Grupa PFR, w kolorze szaro-czerwonym, znaczek husarii i tekst PARP Grupa PFR"/>
                  <pic:cNvPicPr preferRelativeResize="0"/>
                </pic:nvPicPr>
                <pic:blipFill>
                  <a:blip r:embed="rId1"/>
                  <a:srcRect/>
                  <a:stretch>
                    <a:fillRect/>
                  </a:stretch>
                </pic:blipFill>
                <pic:spPr>
                  <a:xfrm>
                    <a:off x="0" y="0"/>
                    <a:ext cx="5762625" cy="5238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251"/>
    <w:multiLevelType w:val="multilevel"/>
    <w:tmpl w:val="AA9A72E2"/>
    <w:lvl w:ilvl="0">
      <w:start w:val="1"/>
      <w:numFmt w:val="decimal"/>
      <w:lvlText w:val="%1."/>
      <w:lvlJc w:val="left"/>
      <w:pPr>
        <w:ind w:left="360" w:hanging="360"/>
      </w:pPr>
      <w:rPr>
        <w:sz w:val="20"/>
        <w:szCs w:val="20"/>
      </w:rPr>
    </w:lvl>
    <w:lvl w:ilvl="1">
      <w:start w:val="1"/>
      <w:numFmt w:val="decimal"/>
      <w:lvlText w:val="%2."/>
      <w:lvlJc w:val="left"/>
      <w:pPr>
        <w:ind w:left="720" w:hanging="360"/>
      </w:pPr>
    </w:lvl>
    <w:lvl w:ilvl="2">
      <w:start w:val="1"/>
      <w:numFmt w:val="decimal"/>
      <w:lvlText w:val="%2.%3."/>
      <w:lvlJc w:val="left"/>
      <w:pPr>
        <w:ind w:left="1080" w:hanging="360"/>
      </w:pPr>
    </w:lvl>
    <w:lvl w:ilvl="3">
      <w:start w:val="1"/>
      <w:numFmt w:val="decimal"/>
      <w:lvlText w:val="%2.%3.%4."/>
      <w:lvlJc w:val="left"/>
      <w:pPr>
        <w:ind w:left="1440" w:hanging="360"/>
      </w:pPr>
    </w:lvl>
    <w:lvl w:ilvl="4">
      <w:start w:val="1"/>
      <w:numFmt w:val="decimal"/>
      <w:lvlText w:val="%2.%3.%4.%5."/>
      <w:lvlJc w:val="left"/>
      <w:pPr>
        <w:ind w:left="1800" w:hanging="360"/>
      </w:pPr>
    </w:lvl>
    <w:lvl w:ilvl="5">
      <w:start w:val="1"/>
      <w:numFmt w:val="decimal"/>
      <w:lvlText w:val="%2.%3.%4.%5.%6."/>
      <w:lvlJc w:val="left"/>
      <w:pPr>
        <w:ind w:left="2160" w:hanging="360"/>
      </w:pPr>
    </w:lvl>
    <w:lvl w:ilvl="6">
      <w:start w:val="1"/>
      <w:numFmt w:val="decimal"/>
      <w:lvlText w:val="%2.%3.%4.%5.%6.%7."/>
      <w:lvlJc w:val="left"/>
      <w:pPr>
        <w:ind w:left="2520" w:hanging="360"/>
      </w:pPr>
    </w:lvl>
    <w:lvl w:ilvl="7">
      <w:start w:val="1"/>
      <w:numFmt w:val="decimal"/>
      <w:lvlText w:val="%2.%3.%4.%5.%6.%7.%8."/>
      <w:lvlJc w:val="left"/>
      <w:pPr>
        <w:ind w:left="2880" w:hanging="360"/>
      </w:pPr>
    </w:lvl>
    <w:lvl w:ilvl="8">
      <w:start w:val="1"/>
      <w:numFmt w:val="decimal"/>
      <w:lvlText w:val="%2.%3.%4.%5.%6.%7.%8.%9."/>
      <w:lvlJc w:val="left"/>
      <w:pPr>
        <w:ind w:left="3240" w:hanging="360"/>
      </w:pPr>
    </w:lvl>
  </w:abstractNum>
  <w:abstractNum w:abstractNumId="1">
    <w:nsid w:val="040905C4"/>
    <w:multiLevelType w:val="multilevel"/>
    <w:tmpl w:val="D28E1AE0"/>
    <w:lvl w:ilvl="0">
      <w:start w:val="1"/>
      <w:numFmt w:val="decimal"/>
      <w:lvlText w:val="%1."/>
      <w:lvlJc w:val="left"/>
      <w:pPr>
        <w:ind w:left="0" w:firstLine="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B3566D1"/>
    <w:multiLevelType w:val="multilevel"/>
    <w:tmpl w:val="6840D50C"/>
    <w:lvl w:ilvl="0">
      <w:start w:val="1"/>
      <w:numFmt w:val="decimal"/>
      <w:lvlText w:val="%1."/>
      <w:lvlJc w:val="left"/>
      <w:pPr>
        <w:tabs>
          <w:tab w:val="num" w:pos="360"/>
        </w:tabs>
        <w:ind w:left="360" w:hanging="360"/>
      </w:pPr>
      <w:rPr>
        <w:rFonts w:cs="Tahoma"/>
        <w:sz w:val="20"/>
        <w:szCs w:val="20"/>
      </w:rPr>
    </w:lvl>
    <w:lvl w:ilvl="1">
      <w:start w:val="1"/>
      <w:numFmt w:val="decimal"/>
      <w:lvlText w:val="%2."/>
      <w:lvlJc w:val="left"/>
      <w:pPr>
        <w:tabs>
          <w:tab w:val="num" w:pos="720"/>
        </w:tabs>
        <w:ind w:left="720" w:hanging="360"/>
      </w:pPr>
      <w:rPr>
        <w:rFonts w:cs="Calibri"/>
      </w:rPr>
    </w:lvl>
    <w:lvl w:ilvl="2">
      <w:start w:val="1"/>
      <w:numFmt w:val="decimal"/>
      <w:lvlText w:val="%2.%3."/>
      <w:lvlJc w:val="left"/>
      <w:pPr>
        <w:tabs>
          <w:tab w:val="num" w:pos="1080"/>
        </w:tabs>
        <w:ind w:left="1080" w:hanging="360"/>
      </w:pPr>
      <w:rPr>
        <w:rFonts w:cs="Calibr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3">
    <w:nsid w:val="1EA9751E"/>
    <w:multiLevelType w:val="multilevel"/>
    <w:tmpl w:val="C486C616"/>
    <w:lvl w:ilvl="0">
      <w:start w:val="1"/>
      <w:numFmt w:val="decimal"/>
      <w:lvlText w:val="%1."/>
      <w:lvlJc w:val="left"/>
      <w:pPr>
        <w:ind w:left="360" w:hanging="360"/>
      </w:pPr>
      <w:rPr>
        <w:sz w:val="20"/>
        <w:szCs w:val="20"/>
      </w:rPr>
    </w:lvl>
    <w:lvl w:ilvl="1">
      <w:start w:val="1"/>
      <w:numFmt w:val="decimal"/>
      <w:lvlText w:val="%2."/>
      <w:lvlJc w:val="left"/>
      <w:pPr>
        <w:ind w:left="720" w:hanging="360"/>
      </w:pPr>
    </w:lvl>
    <w:lvl w:ilvl="2">
      <w:start w:val="1"/>
      <w:numFmt w:val="decimal"/>
      <w:lvlText w:val="%2.%3."/>
      <w:lvlJc w:val="left"/>
      <w:pPr>
        <w:ind w:left="1080" w:hanging="360"/>
      </w:pPr>
    </w:lvl>
    <w:lvl w:ilvl="3">
      <w:start w:val="1"/>
      <w:numFmt w:val="decimal"/>
      <w:lvlText w:val="%2.%3.%4."/>
      <w:lvlJc w:val="left"/>
      <w:pPr>
        <w:ind w:left="1440" w:hanging="360"/>
      </w:pPr>
    </w:lvl>
    <w:lvl w:ilvl="4">
      <w:start w:val="1"/>
      <w:numFmt w:val="decimal"/>
      <w:lvlText w:val="%2.%3.%4.%5."/>
      <w:lvlJc w:val="left"/>
      <w:pPr>
        <w:ind w:left="1800" w:hanging="360"/>
      </w:pPr>
    </w:lvl>
    <w:lvl w:ilvl="5">
      <w:start w:val="1"/>
      <w:numFmt w:val="decimal"/>
      <w:lvlText w:val="%2.%3.%4.%5.%6."/>
      <w:lvlJc w:val="left"/>
      <w:pPr>
        <w:ind w:left="2160" w:hanging="360"/>
      </w:pPr>
    </w:lvl>
    <w:lvl w:ilvl="6">
      <w:start w:val="1"/>
      <w:numFmt w:val="decimal"/>
      <w:lvlText w:val="%2.%3.%4.%5.%6.%7."/>
      <w:lvlJc w:val="left"/>
      <w:pPr>
        <w:ind w:left="2520" w:hanging="360"/>
      </w:pPr>
    </w:lvl>
    <w:lvl w:ilvl="7">
      <w:start w:val="1"/>
      <w:numFmt w:val="decimal"/>
      <w:lvlText w:val="%2.%3.%4.%5.%6.%7.%8."/>
      <w:lvlJc w:val="left"/>
      <w:pPr>
        <w:ind w:left="2880" w:hanging="360"/>
      </w:pPr>
    </w:lvl>
    <w:lvl w:ilvl="8">
      <w:start w:val="1"/>
      <w:numFmt w:val="decimal"/>
      <w:lvlText w:val="%2.%3.%4.%5.%6.%7.%8.%9."/>
      <w:lvlJc w:val="left"/>
      <w:pPr>
        <w:ind w:left="3240" w:hanging="360"/>
      </w:pPr>
    </w:lvl>
  </w:abstractNum>
  <w:abstractNum w:abstractNumId="4">
    <w:nsid w:val="26000C74"/>
    <w:multiLevelType w:val="multilevel"/>
    <w:tmpl w:val="FA1EE168"/>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344" w:hanging="720"/>
      </w:pPr>
    </w:lvl>
    <w:lvl w:ilvl="5">
      <w:start w:val="1"/>
      <w:numFmt w:val="decimal"/>
      <w:lvlText w:val="%1.%2.%3.%4.%5.%6"/>
      <w:lvlJc w:val="left"/>
      <w:pPr>
        <w:ind w:left="1770" w:hanging="1080"/>
      </w:pPr>
    </w:lvl>
    <w:lvl w:ilvl="6">
      <w:start w:val="1"/>
      <w:numFmt w:val="decimal"/>
      <w:lvlText w:val="%1.%2.%3.%4.%5.%6.%7"/>
      <w:lvlJc w:val="left"/>
      <w:pPr>
        <w:ind w:left="1836" w:hanging="108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5">
    <w:nsid w:val="273A1CF5"/>
    <w:multiLevelType w:val="multilevel"/>
    <w:tmpl w:val="251AD56C"/>
    <w:lvl w:ilvl="0">
      <w:start w:val="1"/>
      <w:numFmt w:val="decimal"/>
      <w:lvlText w:val="%1."/>
      <w:lvlJc w:val="left"/>
      <w:pPr>
        <w:ind w:left="0" w:firstLine="0"/>
      </w:pPr>
      <w:rPr>
        <w:rFonts w:ascii="Calibri" w:eastAsia="Calibri" w:hAnsi="Calibri" w:cs="Calibri"/>
        <w:b w:val="0"/>
        <w:i w:val="0"/>
        <w:color w:val="000000"/>
        <w:sz w:val="20"/>
        <w:szCs w:val="20"/>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2FBA30EF"/>
    <w:multiLevelType w:val="multilevel"/>
    <w:tmpl w:val="6A523778"/>
    <w:lvl w:ilvl="0">
      <w:start w:val="1"/>
      <w:numFmt w:val="decimal"/>
      <w:lvlText w:val="%1."/>
      <w:lvlJc w:val="left"/>
      <w:pPr>
        <w:ind w:left="360" w:hanging="360"/>
      </w:pPr>
      <w:rPr>
        <w:sz w:val="20"/>
        <w:szCs w:val="20"/>
      </w:rPr>
    </w:lvl>
    <w:lvl w:ilvl="1">
      <w:start w:val="1"/>
      <w:numFmt w:val="decimal"/>
      <w:lvlText w:val="%2."/>
      <w:lvlJc w:val="left"/>
      <w:pPr>
        <w:ind w:left="720" w:hanging="360"/>
      </w:pPr>
    </w:lvl>
    <w:lvl w:ilvl="2">
      <w:start w:val="1"/>
      <w:numFmt w:val="decimal"/>
      <w:lvlText w:val="%2.%3."/>
      <w:lvlJc w:val="left"/>
      <w:pPr>
        <w:ind w:left="1080" w:hanging="360"/>
      </w:pPr>
    </w:lvl>
    <w:lvl w:ilvl="3">
      <w:start w:val="1"/>
      <w:numFmt w:val="decimal"/>
      <w:lvlText w:val="%2.%3.%4."/>
      <w:lvlJc w:val="left"/>
      <w:pPr>
        <w:ind w:left="1440" w:hanging="360"/>
      </w:pPr>
    </w:lvl>
    <w:lvl w:ilvl="4">
      <w:start w:val="1"/>
      <w:numFmt w:val="decimal"/>
      <w:lvlText w:val="%2.%3.%4.%5."/>
      <w:lvlJc w:val="left"/>
      <w:pPr>
        <w:ind w:left="1800" w:hanging="360"/>
      </w:pPr>
    </w:lvl>
    <w:lvl w:ilvl="5">
      <w:start w:val="1"/>
      <w:numFmt w:val="decimal"/>
      <w:lvlText w:val="%2.%3.%4.%5.%6."/>
      <w:lvlJc w:val="left"/>
      <w:pPr>
        <w:ind w:left="2160" w:hanging="360"/>
      </w:pPr>
    </w:lvl>
    <w:lvl w:ilvl="6">
      <w:start w:val="1"/>
      <w:numFmt w:val="decimal"/>
      <w:lvlText w:val="%2.%3.%4.%5.%6.%7."/>
      <w:lvlJc w:val="left"/>
      <w:pPr>
        <w:ind w:left="2520" w:hanging="360"/>
      </w:pPr>
    </w:lvl>
    <w:lvl w:ilvl="7">
      <w:start w:val="1"/>
      <w:numFmt w:val="decimal"/>
      <w:lvlText w:val="%2.%3.%4.%5.%6.%7.%8."/>
      <w:lvlJc w:val="left"/>
      <w:pPr>
        <w:ind w:left="2880" w:hanging="360"/>
      </w:pPr>
    </w:lvl>
    <w:lvl w:ilvl="8">
      <w:start w:val="1"/>
      <w:numFmt w:val="decimal"/>
      <w:lvlText w:val="%2.%3.%4.%5.%6.%7.%8.%9."/>
      <w:lvlJc w:val="left"/>
      <w:pPr>
        <w:ind w:left="3240" w:hanging="360"/>
      </w:pPr>
    </w:lvl>
  </w:abstractNum>
  <w:abstractNum w:abstractNumId="7">
    <w:nsid w:val="36C73233"/>
    <w:multiLevelType w:val="multilevel"/>
    <w:tmpl w:val="094CFEE2"/>
    <w:lvl w:ilvl="0">
      <w:start w:val="2"/>
      <w:numFmt w:val="decimal"/>
      <w:lvlText w:val="%1."/>
      <w:lvlJc w:val="left"/>
      <w:pPr>
        <w:ind w:left="360" w:hanging="360"/>
      </w:pPr>
    </w:lvl>
    <w:lvl w:ilvl="1">
      <w:start w:val="1"/>
      <w:numFmt w:val="lowerLetter"/>
      <w:lvlText w:val="%2)"/>
      <w:lvlJc w:val="left"/>
      <w:pPr>
        <w:ind w:left="792" w:hanging="432"/>
      </w:pPr>
      <w:rPr>
        <w:rFonts w:ascii="Calibri" w:eastAsia="Calibri" w:hAnsi="Calibri" w:cs="Calibr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C7C2245"/>
    <w:multiLevelType w:val="multilevel"/>
    <w:tmpl w:val="AD9CA5EA"/>
    <w:lvl w:ilvl="0">
      <w:start w:val="3"/>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2.%3.%4."/>
      <w:lvlJc w:val="left"/>
      <w:pPr>
        <w:ind w:left="1440" w:hanging="360"/>
      </w:pPr>
    </w:lvl>
    <w:lvl w:ilvl="4">
      <w:start w:val="1"/>
      <w:numFmt w:val="decimal"/>
      <w:lvlText w:val="%2.%3.%4.%5."/>
      <w:lvlJc w:val="left"/>
      <w:pPr>
        <w:ind w:left="1800" w:hanging="360"/>
      </w:pPr>
    </w:lvl>
    <w:lvl w:ilvl="5">
      <w:start w:val="1"/>
      <w:numFmt w:val="decimal"/>
      <w:lvlText w:val="%2.%3.%4.%5.%6."/>
      <w:lvlJc w:val="left"/>
      <w:pPr>
        <w:ind w:left="2160" w:hanging="360"/>
      </w:pPr>
    </w:lvl>
    <w:lvl w:ilvl="6">
      <w:start w:val="1"/>
      <w:numFmt w:val="decimal"/>
      <w:lvlText w:val="%2.%3.%4.%5.%6.%7."/>
      <w:lvlJc w:val="left"/>
      <w:pPr>
        <w:ind w:left="2520" w:hanging="360"/>
      </w:pPr>
    </w:lvl>
    <w:lvl w:ilvl="7">
      <w:start w:val="1"/>
      <w:numFmt w:val="decimal"/>
      <w:lvlText w:val="%2.%3.%4.%5.%6.%7.%8."/>
      <w:lvlJc w:val="left"/>
      <w:pPr>
        <w:ind w:left="2880" w:hanging="360"/>
      </w:pPr>
    </w:lvl>
    <w:lvl w:ilvl="8">
      <w:start w:val="1"/>
      <w:numFmt w:val="decimal"/>
      <w:lvlText w:val="%2.%3.%4.%5.%6.%7.%8.%9."/>
      <w:lvlJc w:val="left"/>
      <w:pPr>
        <w:ind w:left="3240" w:hanging="360"/>
      </w:pPr>
    </w:lvl>
  </w:abstractNum>
  <w:abstractNum w:abstractNumId="9">
    <w:nsid w:val="3D785B35"/>
    <w:multiLevelType w:val="multilevel"/>
    <w:tmpl w:val="7F881870"/>
    <w:lvl w:ilvl="0">
      <w:start w:val="1"/>
      <w:numFmt w:val="bullet"/>
      <w:lvlText w:val="-"/>
      <w:lvlJc w:val="left"/>
      <w:pPr>
        <w:ind w:left="720" w:hanging="360"/>
      </w:pPr>
      <w:rPr>
        <w:rFonts w:ascii="Baguet Script" w:eastAsia="Baguet Script" w:hAnsi="Baguet Script" w:cs="Baguet Scrip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0583052"/>
    <w:multiLevelType w:val="multilevel"/>
    <w:tmpl w:val="F7144DC2"/>
    <w:lvl w:ilvl="0">
      <w:start w:val="1"/>
      <w:numFmt w:val="decimal"/>
      <w:lvlText w:val="%1."/>
      <w:lvlJc w:val="left"/>
      <w:pPr>
        <w:ind w:left="360" w:hanging="360"/>
      </w:pPr>
      <w:rPr>
        <w:b w:val="0"/>
        <w:sz w:val="20"/>
        <w:szCs w:val="20"/>
      </w:rPr>
    </w:lvl>
    <w:lvl w:ilvl="1">
      <w:start w:val="1"/>
      <w:numFmt w:val="decimal"/>
      <w:lvlText w:val="%2."/>
      <w:lvlJc w:val="left"/>
      <w:pPr>
        <w:ind w:left="720" w:hanging="360"/>
      </w:pPr>
    </w:lvl>
    <w:lvl w:ilvl="2">
      <w:start w:val="1"/>
      <w:numFmt w:val="decimal"/>
      <w:lvlText w:val="%2.%3."/>
      <w:lvlJc w:val="left"/>
      <w:pPr>
        <w:ind w:left="1080" w:hanging="360"/>
      </w:pPr>
    </w:lvl>
    <w:lvl w:ilvl="3">
      <w:start w:val="1"/>
      <w:numFmt w:val="decimal"/>
      <w:lvlText w:val="%2.%3.%4."/>
      <w:lvlJc w:val="left"/>
      <w:pPr>
        <w:ind w:left="1440" w:hanging="360"/>
      </w:pPr>
    </w:lvl>
    <w:lvl w:ilvl="4">
      <w:start w:val="1"/>
      <w:numFmt w:val="decimal"/>
      <w:lvlText w:val="%2.%3.%4.%5."/>
      <w:lvlJc w:val="left"/>
      <w:pPr>
        <w:ind w:left="1800" w:hanging="360"/>
      </w:pPr>
    </w:lvl>
    <w:lvl w:ilvl="5">
      <w:start w:val="1"/>
      <w:numFmt w:val="decimal"/>
      <w:lvlText w:val="%2.%3.%4.%5.%6."/>
      <w:lvlJc w:val="left"/>
      <w:pPr>
        <w:ind w:left="2160" w:hanging="360"/>
      </w:pPr>
    </w:lvl>
    <w:lvl w:ilvl="6">
      <w:start w:val="1"/>
      <w:numFmt w:val="decimal"/>
      <w:lvlText w:val="%2.%3.%4.%5.%6.%7."/>
      <w:lvlJc w:val="left"/>
      <w:pPr>
        <w:ind w:left="2520" w:hanging="360"/>
      </w:pPr>
    </w:lvl>
    <w:lvl w:ilvl="7">
      <w:start w:val="1"/>
      <w:numFmt w:val="decimal"/>
      <w:lvlText w:val="%2.%3.%4.%5.%6.%7.%8."/>
      <w:lvlJc w:val="left"/>
      <w:pPr>
        <w:ind w:left="2880" w:hanging="360"/>
      </w:pPr>
    </w:lvl>
    <w:lvl w:ilvl="8">
      <w:start w:val="1"/>
      <w:numFmt w:val="decimal"/>
      <w:lvlText w:val="%2.%3.%4.%5.%6.%7.%8.%9."/>
      <w:lvlJc w:val="left"/>
      <w:pPr>
        <w:ind w:left="3240" w:hanging="360"/>
      </w:pPr>
    </w:lvl>
  </w:abstractNum>
  <w:abstractNum w:abstractNumId="11">
    <w:nsid w:val="4A1375E6"/>
    <w:multiLevelType w:val="multilevel"/>
    <w:tmpl w:val="A456E5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C9A4DCB"/>
    <w:multiLevelType w:val="multilevel"/>
    <w:tmpl w:val="3D24D822"/>
    <w:lvl w:ilvl="0">
      <w:start w:val="1"/>
      <w:numFmt w:val="decimal"/>
      <w:lvlText w:val="%1."/>
      <w:lvlJc w:val="left"/>
      <w:pPr>
        <w:ind w:left="0" w:firstLine="0"/>
      </w:pPr>
      <w:rPr>
        <w:rFonts w:ascii="Calibri" w:eastAsia="Calibri" w:hAnsi="Calibri" w:cs="Calibri"/>
      </w:rPr>
    </w:lvl>
    <w:lvl w:ilvl="1">
      <w:start w:val="1"/>
      <w:numFmt w:val="decimal"/>
      <w:lvlText w:val="%1.%2"/>
      <w:lvlJc w:val="left"/>
      <w:pPr>
        <w:ind w:left="360" w:hanging="360"/>
      </w:pPr>
    </w:lvl>
    <w:lvl w:ilvl="2">
      <w:start w:val="1"/>
      <w:numFmt w:val="bullet"/>
      <w:lvlText w:val="−"/>
      <w:lvlJc w:val="left"/>
      <w:pPr>
        <w:ind w:left="720" w:hanging="720"/>
      </w:pPr>
      <w:rPr>
        <w:rFonts w:ascii="Calibri" w:eastAsia="Calibri" w:hAnsi="Calibri" w:cs="Calibri"/>
      </w:rPr>
    </w:lvl>
    <w:lvl w:ilvl="3">
      <w:start w:val="1"/>
      <w:numFmt w:val="decimal"/>
      <w:lvlText w:val="%1.%2.−.%4"/>
      <w:lvlJc w:val="left"/>
      <w:pPr>
        <w:ind w:left="720" w:hanging="720"/>
      </w:pPr>
    </w:lvl>
    <w:lvl w:ilvl="4">
      <w:start w:val="1"/>
      <w:numFmt w:val="decimal"/>
      <w:lvlText w:val="%1.%2.−.%4.%5"/>
      <w:lvlJc w:val="left"/>
      <w:pPr>
        <w:ind w:left="1080" w:hanging="1080"/>
      </w:pPr>
    </w:lvl>
    <w:lvl w:ilvl="5">
      <w:start w:val="1"/>
      <w:numFmt w:val="decimal"/>
      <w:lvlText w:val="%1.%2.−.%4.%5.%6"/>
      <w:lvlJc w:val="left"/>
      <w:pPr>
        <w:ind w:left="1080" w:hanging="1080"/>
      </w:pPr>
    </w:lvl>
    <w:lvl w:ilvl="6">
      <w:start w:val="1"/>
      <w:numFmt w:val="decimal"/>
      <w:lvlText w:val="%1.%2.−.%4.%5.%6.%7"/>
      <w:lvlJc w:val="left"/>
      <w:pPr>
        <w:ind w:left="1440" w:hanging="1440"/>
      </w:pPr>
    </w:lvl>
    <w:lvl w:ilvl="7">
      <w:start w:val="1"/>
      <w:numFmt w:val="decimal"/>
      <w:lvlText w:val="%1.%2.−.%4.%5.%6.%7.%8"/>
      <w:lvlJc w:val="left"/>
      <w:pPr>
        <w:ind w:left="1440" w:hanging="1440"/>
      </w:pPr>
    </w:lvl>
    <w:lvl w:ilvl="8">
      <w:start w:val="1"/>
      <w:numFmt w:val="decimal"/>
      <w:lvlText w:val="%1.%2.−.%4.%5.%6.%7.%8.%9"/>
      <w:lvlJc w:val="left"/>
      <w:pPr>
        <w:ind w:left="1440" w:hanging="1440"/>
      </w:pPr>
    </w:lvl>
  </w:abstractNum>
  <w:abstractNum w:abstractNumId="13">
    <w:nsid w:val="660C3499"/>
    <w:multiLevelType w:val="multilevel"/>
    <w:tmpl w:val="0CA2ECAA"/>
    <w:lvl w:ilvl="0">
      <w:start w:val="1"/>
      <w:numFmt w:val="bullet"/>
      <w:lvlText w:val="-"/>
      <w:lvlJc w:val="left"/>
      <w:pPr>
        <w:ind w:left="644" w:hanging="359"/>
      </w:pPr>
      <w:rPr>
        <w:rFonts w:ascii="Baguet Script" w:eastAsia="Baguet Script" w:hAnsi="Baguet Script" w:cs="Baguet Script"/>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4">
    <w:nsid w:val="67C36976"/>
    <w:multiLevelType w:val="multilevel"/>
    <w:tmpl w:val="491C2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F3050A1"/>
    <w:multiLevelType w:val="multilevel"/>
    <w:tmpl w:val="FCF60CD2"/>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2.%3.%4."/>
      <w:lvlJc w:val="left"/>
      <w:pPr>
        <w:ind w:left="1440" w:hanging="360"/>
      </w:pPr>
    </w:lvl>
    <w:lvl w:ilvl="4">
      <w:start w:val="1"/>
      <w:numFmt w:val="decimal"/>
      <w:lvlText w:val="%2.%3.%4.%5."/>
      <w:lvlJc w:val="left"/>
      <w:pPr>
        <w:ind w:left="1800" w:hanging="360"/>
      </w:pPr>
    </w:lvl>
    <w:lvl w:ilvl="5">
      <w:start w:val="1"/>
      <w:numFmt w:val="decimal"/>
      <w:lvlText w:val="%2.%3.%4.%5.%6."/>
      <w:lvlJc w:val="left"/>
      <w:pPr>
        <w:ind w:left="2160" w:hanging="360"/>
      </w:pPr>
    </w:lvl>
    <w:lvl w:ilvl="6">
      <w:start w:val="1"/>
      <w:numFmt w:val="decimal"/>
      <w:lvlText w:val="%2.%3.%4.%5.%6.%7."/>
      <w:lvlJc w:val="left"/>
      <w:pPr>
        <w:ind w:left="2520" w:hanging="360"/>
      </w:pPr>
    </w:lvl>
    <w:lvl w:ilvl="7">
      <w:start w:val="1"/>
      <w:numFmt w:val="decimal"/>
      <w:lvlText w:val="%2.%3.%4.%5.%6.%7.%8."/>
      <w:lvlJc w:val="left"/>
      <w:pPr>
        <w:ind w:left="2880" w:hanging="360"/>
      </w:pPr>
    </w:lvl>
    <w:lvl w:ilvl="8">
      <w:start w:val="1"/>
      <w:numFmt w:val="decimal"/>
      <w:lvlText w:val="%2.%3.%4.%5.%6.%7.%8.%9."/>
      <w:lvlJc w:val="left"/>
      <w:pPr>
        <w:ind w:left="3240" w:hanging="360"/>
      </w:pPr>
    </w:lvl>
  </w:abstractNum>
  <w:abstractNum w:abstractNumId="16">
    <w:nsid w:val="71563E2B"/>
    <w:multiLevelType w:val="multilevel"/>
    <w:tmpl w:val="6A523778"/>
    <w:lvl w:ilvl="0">
      <w:start w:val="1"/>
      <w:numFmt w:val="decimal"/>
      <w:lvlText w:val="%1."/>
      <w:lvlJc w:val="left"/>
      <w:pPr>
        <w:ind w:left="360" w:hanging="360"/>
      </w:pPr>
      <w:rPr>
        <w:sz w:val="20"/>
        <w:szCs w:val="20"/>
      </w:rPr>
    </w:lvl>
    <w:lvl w:ilvl="1">
      <w:start w:val="1"/>
      <w:numFmt w:val="decimal"/>
      <w:lvlText w:val="%2."/>
      <w:lvlJc w:val="left"/>
      <w:pPr>
        <w:ind w:left="720" w:hanging="360"/>
      </w:pPr>
    </w:lvl>
    <w:lvl w:ilvl="2">
      <w:start w:val="1"/>
      <w:numFmt w:val="decimal"/>
      <w:lvlText w:val="%2.%3."/>
      <w:lvlJc w:val="left"/>
      <w:pPr>
        <w:ind w:left="1080" w:hanging="360"/>
      </w:pPr>
    </w:lvl>
    <w:lvl w:ilvl="3">
      <w:start w:val="1"/>
      <w:numFmt w:val="decimal"/>
      <w:lvlText w:val="%2.%3.%4."/>
      <w:lvlJc w:val="left"/>
      <w:pPr>
        <w:ind w:left="1440" w:hanging="360"/>
      </w:pPr>
    </w:lvl>
    <w:lvl w:ilvl="4">
      <w:start w:val="1"/>
      <w:numFmt w:val="decimal"/>
      <w:lvlText w:val="%2.%3.%4.%5."/>
      <w:lvlJc w:val="left"/>
      <w:pPr>
        <w:ind w:left="1800" w:hanging="360"/>
      </w:pPr>
    </w:lvl>
    <w:lvl w:ilvl="5">
      <w:start w:val="1"/>
      <w:numFmt w:val="decimal"/>
      <w:lvlText w:val="%2.%3.%4.%5.%6."/>
      <w:lvlJc w:val="left"/>
      <w:pPr>
        <w:ind w:left="2160" w:hanging="360"/>
      </w:pPr>
    </w:lvl>
    <w:lvl w:ilvl="6">
      <w:start w:val="1"/>
      <w:numFmt w:val="decimal"/>
      <w:lvlText w:val="%2.%3.%4.%5.%6.%7."/>
      <w:lvlJc w:val="left"/>
      <w:pPr>
        <w:ind w:left="2520" w:hanging="360"/>
      </w:pPr>
    </w:lvl>
    <w:lvl w:ilvl="7">
      <w:start w:val="1"/>
      <w:numFmt w:val="decimal"/>
      <w:lvlText w:val="%2.%3.%4.%5.%6.%7.%8."/>
      <w:lvlJc w:val="left"/>
      <w:pPr>
        <w:ind w:left="2880" w:hanging="360"/>
      </w:pPr>
    </w:lvl>
    <w:lvl w:ilvl="8">
      <w:start w:val="1"/>
      <w:numFmt w:val="decimal"/>
      <w:lvlText w:val="%2.%3.%4.%5.%6.%7.%8.%9."/>
      <w:lvlJc w:val="left"/>
      <w:pPr>
        <w:ind w:left="3240" w:hanging="360"/>
      </w:pPr>
    </w:lvl>
  </w:abstractNum>
  <w:abstractNum w:abstractNumId="17">
    <w:nsid w:val="730858CB"/>
    <w:multiLevelType w:val="multilevel"/>
    <w:tmpl w:val="5A0CD30A"/>
    <w:lvl w:ilvl="0">
      <w:start w:val="1"/>
      <w:numFmt w:val="decimal"/>
      <w:lvlText w:val="%1."/>
      <w:lvlJc w:val="left"/>
      <w:pPr>
        <w:ind w:left="360" w:hanging="360"/>
      </w:pPr>
      <w:rPr>
        <w:b w:val="0"/>
        <w:sz w:val="22"/>
        <w:szCs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4B211CE"/>
    <w:multiLevelType w:val="multilevel"/>
    <w:tmpl w:val="85EC3E92"/>
    <w:lvl w:ilvl="0">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75ED4D02"/>
    <w:multiLevelType w:val="multilevel"/>
    <w:tmpl w:val="1FBE11E4"/>
    <w:lvl w:ilvl="0">
      <w:start w:val="1"/>
      <w:numFmt w:val="decimal"/>
      <w:lvlText w:val="%1."/>
      <w:lvlJc w:val="left"/>
      <w:pPr>
        <w:ind w:left="360" w:hanging="360"/>
      </w:pPr>
    </w:lvl>
    <w:lvl w:ilvl="1">
      <w:start w:val="1"/>
      <w:numFmt w:val="lowerLetter"/>
      <w:lvlText w:val="%2)"/>
      <w:lvlJc w:val="left"/>
      <w:pPr>
        <w:ind w:left="792" w:hanging="432"/>
      </w:pPr>
      <w:rPr>
        <w:rFonts w:ascii="Calibri" w:eastAsia="Calibri" w:hAnsi="Calibri" w:cs="Calibr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A17CA6"/>
    <w:multiLevelType w:val="hybridMultilevel"/>
    <w:tmpl w:val="A3EC0E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A7937F2"/>
    <w:multiLevelType w:val="multilevel"/>
    <w:tmpl w:val="17D6D7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D9802DC"/>
    <w:multiLevelType w:val="multilevel"/>
    <w:tmpl w:val="C60655A2"/>
    <w:lvl w:ilvl="0">
      <w:start w:val="1"/>
      <w:numFmt w:val="decimal"/>
      <w:lvlText w:val="%1."/>
      <w:lvlJc w:val="left"/>
      <w:pPr>
        <w:ind w:left="360" w:hanging="360"/>
      </w:pPr>
    </w:lvl>
    <w:lvl w:ilvl="1">
      <w:start w:val="1"/>
      <w:numFmt w:val="lowerLetter"/>
      <w:lvlText w:val="%2)"/>
      <w:lvlJc w:val="left"/>
      <w:pPr>
        <w:ind w:left="792" w:hanging="432"/>
      </w:pPr>
      <w:rPr>
        <w:rFonts w:ascii="Calibri" w:eastAsia="Calibri" w:hAnsi="Calibri" w:cs="Calibr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DA79B0"/>
    <w:multiLevelType w:val="multilevel"/>
    <w:tmpl w:val="355A1278"/>
    <w:lvl w:ilvl="0">
      <w:start w:val="1"/>
      <w:numFmt w:val="decimal"/>
      <w:lvlText w:val="%1."/>
      <w:lvlJc w:val="left"/>
      <w:pPr>
        <w:ind w:left="360" w:hanging="360"/>
      </w:pPr>
      <w:rPr>
        <w:sz w:val="20"/>
        <w:szCs w:val="20"/>
      </w:rPr>
    </w:lvl>
    <w:lvl w:ilvl="1">
      <w:start w:val="1"/>
      <w:numFmt w:val="decimal"/>
      <w:lvlText w:val="%2."/>
      <w:lvlJc w:val="left"/>
      <w:pPr>
        <w:ind w:left="720" w:hanging="360"/>
      </w:pPr>
    </w:lvl>
    <w:lvl w:ilvl="2">
      <w:start w:val="1"/>
      <w:numFmt w:val="decimal"/>
      <w:lvlText w:val="%2.%3."/>
      <w:lvlJc w:val="left"/>
      <w:pPr>
        <w:ind w:left="1080" w:hanging="360"/>
      </w:pPr>
    </w:lvl>
    <w:lvl w:ilvl="3">
      <w:start w:val="1"/>
      <w:numFmt w:val="decimal"/>
      <w:lvlText w:val="%2.%3.%4."/>
      <w:lvlJc w:val="left"/>
      <w:pPr>
        <w:ind w:left="1440" w:hanging="360"/>
      </w:pPr>
    </w:lvl>
    <w:lvl w:ilvl="4">
      <w:start w:val="1"/>
      <w:numFmt w:val="decimal"/>
      <w:lvlText w:val="%2.%3.%4.%5."/>
      <w:lvlJc w:val="left"/>
      <w:pPr>
        <w:ind w:left="1800" w:hanging="360"/>
      </w:pPr>
    </w:lvl>
    <w:lvl w:ilvl="5">
      <w:start w:val="1"/>
      <w:numFmt w:val="decimal"/>
      <w:lvlText w:val="%2.%3.%4.%5.%6."/>
      <w:lvlJc w:val="left"/>
      <w:pPr>
        <w:ind w:left="2160" w:hanging="360"/>
      </w:pPr>
    </w:lvl>
    <w:lvl w:ilvl="6">
      <w:start w:val="1"/>
      <w:numFmt w:val="decimal"/>
      <w:lvlText w:val="%2.%3.%4.%5.%6.%7."/>
      <w:lvlJc w:val="left"/>
      <w:pPr>
        <w:ind w:left="2520" w:hanging="360"/>
      </w:pPr>
    </w:lvl>
    <w:lvl w:ilvl="7">
      <w:start w:val="1"/>
      <w:numFmt w:val="decimal"/>
      <w:lvlText w:val="%2.%3.%4.%5.%6.%7.%8."/>
      <w:lvlJc w:val="left"/>
      <w:pPr>
        <w:ind w:left="2880" w:hanging="360"/>
      </w:pPr>
    </w:lvl>
    <w:lvl w:ilvl="8">
      <w:start w:val="1"/>
      <w:numFmt w:val="decimal"/>
      <w:lvlText w:val="%2.%3.%4.%5.%6.%7.%8.%9."/>
      <w:lvlJc w:val="left"/>
      <w:pPr>
        <w:ind w:left="3240" w:hanging="360"/>
      </w:pPr>
    </w:lvl>
  </w:abstractNum>
  <w:num w:numId="1">
    <w:abstractNumId w:val="0"/>
  </w:num>
  <w:num w:numId="2">
    <w:abstractNumId w:val="16"/>
  </w:num>
  <w:num w:numId="3">
    <w:abstractNumId w:val="10"/>
  </w:num>
  <w:num w:numId="4">
    <w:abstractNumId w:val="11"/>
  </w:num>
  <w:num w:numId="5">
    <w:abstractNumId w:val="13"/>
  </w:num>
  <w:num w:numId="6">
    <w:abstractNumId w:val="23"/>
  </w:num>
  <w:num w:numId="7">
    <w:abstractNumId w:val="21"/>
  </w:num>
  <w:num w:numId="8">
    <w:abstractNumId w:val="17"/>
  </w:num>
  <w:num w:numId="9">
    <w:abstractNumId w:val="14"/>
  </w:num>
  <w:num w:numId="10">
    <w:abstractNumId w:val="9"/>
  </w:num>
  <w:num w:numId="11">
    <w:abstractNumId w:val="1"/>
  </w:num>
  <w:num w:numId="12">
    <w:abstractNumId w:val="4"/>
  </w:num>
  <w:num w:numId="13">
    <w:abstractNumId w:val="22"/>
  </w:num>
  <w:num w:numId="14">
    <w:abstractNumId w:val="8"/>
  </w:num>
  <w:num w:numId="15">
    <w:abstractNumId w:val="7"/>
  </w:num>
  <w:num w:numId="16">
    <w:abstractNumId w:val="18"/>
  </w:num>
  <w:num w:numId="17">
    <w:abstractNumId w:val="12"/>
  </w:num>
  <w:num w:numId="18">
    <w:abstractNumId w:val="5"/>
  </w:num>
  <w:num w:numId="19">
    <w:abstractNumId w:val="3"/>
  </w:num>
  <w:num w:numId="20">
    <w:abstractNumId w:val="19"/>
  </w:num>
  <w:num w:numId="21">
    <w:abstractNumId w:val="15"/>
  </w:num>
  <w:num w:numId="22">
    <w:abstractNumId w:val="2"/>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13D7A"/>
    <w:rsid w:val="00073FD4"/>
    <w:rsid w:val="001445E6"/>
    <w:rsid w:val="00227A9E"/>
    <w:rsid w:val="003715A8"/>
    <w:rsid w:val="003B533B"/>
    <w:rsid w:val="005B5D74"/>
    <w:rsid w:val="00613D7A"/>
    <w:rsid w:val="007155EE"/>
    <w:rsid w:val="008964CC"/>
    <w:rsid w:val="00913E47"/>
    <w:rsid w:val="00CD0C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pl" w:eastAsia="pl-PL" w:bidi="ar-SA"/>
      </w:rPr>
    </w:rPrDefault>
    <w:pPrDefault>
      <w:pPr>
        <w:spacing w:line="2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spacing w:before="240" w:after="60"/>
      <w:outlineLvl w:val="1"/>
    </w:pPr>
    <w:rPr>
      <w:rFonts w:ascii="Calibri" w:eastAsia="Calibri" w:hAnsi="Calibri" w:cs="Calibri"/>
      <w:b/>
      <w:i/>
      <w:sz w:val="28"/>
      <w:szCs w:val="28"/>
    </w:rPr>
  </w:style>
  <w:style w:type="paragraph" w:styleId="Nagwek3">
    <w:name w:val="heading 3"/>
    <w:basedOn w:val="Normalny"/>
    <w:next w:val="Normalny"/>
    <w:pPr>
      <w:keepNext/>
      <w:spacing w:before="240" w:after="60"/>
      <w:outlineLvl w:val="2"/>
    </w:pPr>
    <w:rPr>
      <w:rFonts w:ascii="Calibri" w:eastAsia="Calibri" w:hAnsi="Calibri" w:cs="Calibri"/>
      <w:b/>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pPr>
      <w:spacing w:before="600" w:after="240"/>
      <w:jc w:val="center"/>
    </w:pPr>
    <w:rPr>
      <w:rFonts w:ascii="Calibri" w:eastAsia="Calibri" w:hAnsi="Calibri" w:cs="Calibri"/>
      <w:sz w:val="32"/>
      <w:szCs w:val="32"/>
    </w:rPr>
  </w:style>
  <w:style w:type="character" w:styleId="Hipercze">
    <w:name w:val="Hyperlink"/>
    <w:uiPriority w:val="99"/>
    <w:unhideWhenUsed/>
    <w:rsid w:val="009E078E"/>
    <w:rPr>
      <w:color w:val="0563C1"/>
      <w:u w:val="single"/>
    </w:rPr>
  </w:style>
  <w:style w:type="paragraph" w:customStyle="1" w:styleId="Pa2">
    <w:name w:val="Pa2"/>
    <w:uiPriority w:val="99"/>
    <w:rsid w:val="00E47F26"/>
    <w:pPr>
      <w:autoSpaceDE w:val="0"/>
      <w:autoSpaceDN w:val="0"/>
      <w:adjustRightInd w:val="0"/>
      <w:spacing w:line="191" w:lineRule="atLeast"/>
      <w:jc w:val="left"/>
    </w:pPr>
    <w:rPr>
      <w:rFonts w:ascii="Novel Pro" w:eastAsia="Calibri" w:hAnsi="Novel Pro"/>
      <w:sz w:val="24"/>
      <w:szCs w:val="24"/>
      <w:lang w:eastAsia="en-US"/>
    </w:rPr>
  </w:style>
  <w:style w:type="paragraph" w:customStyle="1" w:styleId="Default">
    <w:name w:val="Default"/>
    <w:rsid w:val="00071919"/>
    <w:pPr>
      <w:autoSpaceDE w:val="0"/>
      <w:autoSpaceDN w:val="0"/>
      <w:adjustRightInd w:val="0"/>
    </w:pPr>
    <w:rPr>
      <w:rFonts w:ascii="Novel Pro" w:hAnsi="Novel Pro" w:cs="Novel Pro"/>
      <w:color w:val="000000"/>
      <w:sz w:val="24"/>
      <w:szCs w:val="24"/>
      <w:lang w:eastAsia="en-US"/>
    </w:rPr>
  </w:style>
  <w:style w:type="paragraph" w:styleId="Akapitzlist">
    <w:name w:val="List Paragraph"/>
    <w:aliases w:val="Numerowanie,Akapit z tiretami,maz_wyliczenie,opis dzialania,K-P_odwolanie,A_wyliczenie,Akapit z listą 1,Table of contents numbered,Akapit z listą5,BulletC,Wyliczanie,Obiekt,List Paragraph,normalny tekst,Akapit z listą31,Bullets,L1,lp1"/>
    <w:link w:val="AkapitzlistZnak"/>
    <w:uiPriority w:val="34"/>
    <w:qFormat/>
    <w:rsid w:val="00001302"/>
    <w:pPr>
      <w:spacing w:after="160" w:line="259" w:lineRule="auto"/>
      <w:ind w:left="720"/>
      <w:contextualSpacing/>
      <w:jc w:val="left"/>
    </w:pPr>
    <w:rPr>
      <w:rFonts w:ascii="Calibri" w:eastAsia="Calibri" w:hAnsi="Calibri"/>
      <w:sz w:val="22"/>
      <w:szCs w:val="22"/>
      <w:lang w:eastAsia="en-US"/>
    </w:rPr>
  </w:style>
  <w:style w:type="paragraph" w:styleId="Zwykytekst">
    <w:name w:val="Plain Text"/>
    <w:link w:val="ZwykytekstZnak"/>
    <w:uiPriority w:val="99"/>
    <w:semiHidden/>
    <w:unhideWhenUsed/>
    <w:rsid w:val="00D16806"/>
    <w:pPr>
      <w:spacing w:line="240" w:lineRule="auto"/>
    </w:pPr>
    <w:rPr>
      <w:rFonts w:ascii="Calibri" w:hAnsi="Calibri"/>
      <w:szCs w:val="21"/>
    </w:rPr>
  </w:style>
  <w:style w:type="character" w:customStyle="1" w:styleId="ZwykytekstZnak">
    <w:name w:val="Zwykły tekst Znak"/>
    <w:link w:val="Zwykytekst"/>
    <w:uiPriority w:val="99"/>
    <w:semiHidden/>
    <w:rsid w:val="00D16806"/>
    <w:rPr>
      <w:rFonts w:ascii="Calibri" w:hAnsi="Calibri"/>
      <w:szCs w:val="21"/>
    </w:rPr>
  </w:style>
  <w:style w:type="character" w:styleId="Odwoaniedokomentarza">
    <w:name w:val="annotation reference"/>
    <w:uiPriority w:val="99"/>
    <w:unhideWhenUsed/>
    <w:rsid w:val="00AD3753"/>
    <w:rPr>
      <w:sz w:val="16"/>
      <w:szCs w:val="16"/>
    </w:rPr>
  </w:style>
  <w:style w:type="paragraph" w:styleId="Tekstkomentarza">
    <w:name w:val="annotation text"/>
    <w:link w:val="TekstkomentarzaZnak"/>
    <w:uiPriority w:val="99"/>
    <w:unhideWhenUsed/>
    <w:rsid w:val="00AD3753"/>
    <w:pPr>
      <w:spacing w:after="160" w:line="240" w:lineRule="auto"/>
      <w:jc w:val="left"/>
    </w:pPr>
    <w:rPr>
      <w:rFonts w:ascii="Calibri" w:eastAsia="Calibri" w:hAnsi="Calibri"/>
      <w:sz w:val="20"/>
      <w:szCs w:val="20"/>
      <w:lang w:eastAsia="en-US"/>
    </w:rPr>
  </w:style>
  <w:style w:type="character" w:customStyle="1" w:styleId="TekstkomentarzaZnak">
    <w:name w:val="Tekst komentarza Znak"/>
    <w:link w:val="Tekstkomentarza"/>
    <w:uiPriority w:val="99"/>
    <w:rsid w:val="00AD3753"/>
    <w:rPr>
      <w:sz w:val="20"/>
      <w:szCs w:val="20"/>
    </w:rPr>
  </w:style>
  <w:style w:type="paragraph" w:styleId="Tematkomentarza">
    <w:name w:val="annotation subject"/>
    <w:basedOn w:val="Tekstkomentarza"/>
    <w:next w:val="Tekstkomentarza"/>
    <w:link w:val="TematkomentarzaZnak"/>
    <w:uiPriority w:val="99"/>
    <w:semiHidden/>
    <w:unhideWhenUsed/>
    <w:rsid w:val="00AD3753"/>
    <w:rPr>
      <w:b/>
      <w:bCs/>
    </w:rPr>
  </w:style>
  <w:style w:type="character" w:customStyle="1" w:styleId="TematkomentarzaZnak">
    <w:name w:val="Temat komentarza Znak"/>
    <w:link w:val="Tematkomentarza"/>
    <w:uiPriority w:val="99"/>
    <w:semiHidden/>
    <w:rsid w:val="00AD3753"/>
    <w:rPr>
      <w:b/>
      <w:bCs/>
      <w:sz w:val="20"/>
      <w:szCs w:val="20"/>
    </w:rPr>
  </w:style>
  <w:style w:type="paragraph" w:styleId="Tekstdymka">
    <w:name w:val="Balloon Text"/>
    <w:link w:val="TekstdymkaZnak"/>
    <w:uiPriority w:val="99"/>
    <w:semiHidden/>
    <w:unhideWhenUsed/>
    <w:rsid w:val="00AD3753"/>
    <w:pPr>
      <w:spacing w:line="240" w:lineRule="auto"/>
    </w:pPr>
    <w:rPr>
      <w:rFonts w:ascii="Tahoma" w:hAnsi="Tahoma" w:cs="Tahoma"/>
      <w:sz w:val="16"/>
      <w:szCs w:val="16"/>
    </w:rPr>
  </w:style>
  <w:style w:type="character" w:customStyle="1" w:styleId="TekstdymkaZnak">
    <w:name w:val="Tekst dymka Znak"/>
    <w:link w:val="Tekstdymka"/>
    <w:uiPriority w:val="99"/>
    <w:semiHidden/>
    <w:rsid w:val="00AD3753"/>
    <w:rPr>
      <w:rFonts w:ascii="Tahoma" w:hAnsi="Tahoma" w:cs="Tahoma"/>
      <w:sz w:val="16"/>
      <w:szCs w:val="16"/>
    </w:rPr>
  </w:style>
  <w:style w:type="paragraph" w:styleId="Tekstprzypisukocowego">
    <w:name w:val="endnote text"/>
    <w:link w:val="TekstprzypisukocowegoZnak"/>
    <w:uiPriority w:val="99"/>
    <w:semiHidden/>
    <w:unhideWhenUsed/>
    <w:rsid w:val="00E973A9"/>
    <w:pPr>
      <w:spacing w:line="240" w:lineRule="auto"/>
    </w:pPr>
    <w:rPr>
      <w:sz w:val="20"/>
      <w:szCs w:val="20"/>
    </w:rPr>
  </w:style>
  <w:style w:type="character" w:customStyle="1" w:styleId="TekstprzypisukocowegoZnak">
    <w:name w:val="Tekst przypisu końcowego Znak"/>
    <w:link w:val="Tekstprzypisukocowego"/>
    <w:uiPriority w:val="99"/>
    <w:semiHidden/>
    <w:rsid w:val="00E973A9"/>
    <w:rPr>
      <w:sz w:val="20"/>
      <w:szCs w:val="20"/>
    </w:rPr>
  </w:style>
  <w:style w:type="character" w:styleId="Odwoanieprzypisukocowego">
    <w:name w:val="endnote reference"/>
    <w:uiPriority w:val="99"/>
    <w:semiHidden/>
    <w:unhideWhenUsed/>
    <w:rsid w:val="00E973A9"/>
    <w:rPr>
      <w:vertAlign w:val="superscript"/>
    </w:rPr>
  </w:style>
  <w:style w:type="paragraph" w:styleId="Poprawka">
    <w:name w:val="Revision"/>
    <w:hidden/>
    <w:uiPriority w:val="99"/>
    <w:semiHidden/>
    <w:rsid w:val="00D348CC"/>
    <w:rPr>
      <w:sz w:val="22"/>
      <w:szCs w:val="22"/>
      <w:lang w:eastAsia="en-US"/>
    </w:rPr>
  </w:style>
  <w:style w:type="character" w:customStyle="1" w:styleId="st">
    <w:name w:val="st"/>
    <w:basedOn w:val="Domylnaczcionkaakapitu"/>
    <w:rsid w:val="0067532B"/>
  </w:style>
  <w:style w:type="character" w:styleId="Uwydatnienie">
    <w:name w:val="Emphasis"/>
    <w:uiPriority w:val="20"/>
    <w:qFormat/>
    <w:rsid w:val="0067532B"/>
    <w:rPr>
      <w:i/>
      <w:iCs/>
    </w:rPr>
  </w:style>
  <w:style w:type="paragraph" w:styleId="Nagwek">
    <w:name w:val="header"/>
    <w:link w:val="Nagwek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3A2EB1"/>
  </w:style>
  <w:style w:type="paragraph" w:styleId="Stopka">
    <w:name w:val="footer"/>
    <w:link w:val="Stopka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3A2EB1"/>
  </w:style>
  <w:style w:type="paragraph" w:customStyle="1" w:styleId="BODYPARP">
    <w:name w:val="BODY_PARP"/>
    <w:link w:val="BODYPARPZnak"/>
    <w:qFormat/>
    <w:rsid w:val="00CC4655"/>
    <w:pPr>
      <w:spacing w:before="240" w:after="240" w:line="300" w:lineRule="auto"/>
      <w:jc w:val="left"/>
    </w:pPr>
    <w:rPr>
      <w:rFonts w:ascii="Calibri" w:hAnsi="Calibri" w:cs="Calibri"/>
      <w:sz w:val="24"/>
      <w:szCs w:val="24"/>
      <w:lang w:val="en-US"/>
    </w:rPr>
  </w:style>
  <w:style w:type="character" w:customStyle="1" w:styleId="BODYPARPZnak">
    <w:name w:val="BODY_PARP Znak"/>
    <w:link w:val="BODYPARP"/>
    <w:rsid w:val="00CC4655"/>
    <w:rPr>
      <w:rFonts w:eastAsia="Times New Roman" w:cs="Calibri"/>
      <w:sz w:val="24"/>
      <w:szCs w:val="24"/>
      <w:lang w:val="en-US"/>
    </w:rPr>
  </w:style>
  <w:style w:type="character" w:customStyle="1" w:styleId="TytuZnak">
    <w:name w:val="Tytuł Znak"/>
    <w:rsid w:val="00CC4655"/>
    <w:rPr>
      <w:rFonts w:ascii="Calibri" w:eastAsia="Times New Roman" w:hAnsi="Calibri" w:cs="Times New Roman"/>
      <w:bCs/>
      <w:kern w:val="28"/>
      <w:sz w:val="32"/>
      <w:szCs w:val="32"/>
    </w:rPr>
  </w:style>
  <w:style w:type="paragraph" w:styleId="Tekstprzypisudolnego">
    <w:name w:val="footnote text"/>
    <w:aliases w:val="Podrozdział,Footnote,Podrozdział Znak,Podrozdzia3,-E Fuﬂnotentext,Fuﬂnotentext Ursprung,footnote text,Fußnotentext Ursprung,-E Fußnotentext,Fußnote,Footnote text,Tekst przypisu Znak Znak Znak Znak,single spa"/>
    <w:link w:val="TekstprzypisudolnegoZnak"/>
    <w:uiPriority w:val="99"/>
    <w:unhideWhenUsed/>
    <w:rsid w:val="007D306D"/>
    <w:rPr>
      <w:sz w:val="20"/>
      <w:szCs w:val="20"/>
    </w:rPr>
  </w:style>
  <w:style w:type="character" w:customStyle="1" w:styleId="TekstprzypisudolnegoZnak">
    <w:name w:val="Tekst przypisu dolnego Znak"/>
    <w:aliases w:val="Podrozdział Znak2,Footnote Znak1,Podrozdział Znak Znak1,Podrozdzia3 Znak1,-E Fuﬂnotentext Znak,Fuﬂnotentext Ursprung Znak,footnote text Znak,Fußnotentext Ursprung Znak,-E Fußnotentext Znak,Fußnote Znak,Footnote text Znak"/>
    <w:link w:val="Tekstprzypisudolnego"/>
    <w:uiPriority w:val="99"/>
    <w:rsid w:val="007D306D"/>
    <w:rPr>
      <w:rFonts w:ascii="Times New Roman" w:eastAsia="Times New Roman" w:hAnsi="Times New Roman"/>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nhideWhenUsed/>
    <w:rsid w:val="007D306D"/>
    <w:rPr>
      <w:vertAlign w:val="superscript"/>
    </w:rPr>
  </w:style>
  <w:style w:type="character" w:customStyle="1" w:styleId="UnresolvedMention">
    <w:name w:val="Unresolved Mention"/>
    <w:uiPriority w:val="99"/>
    <w:semiHidden/>
    <w:unhideWhenUsed/>
    <w:rsid w:val="00172F18"/>
    <w:rPr>
      <w:color w:val="605E5C"/>
      <w:shd w:val="clear" w:color="auto" w:fill="E1DFDD"/>
    </w:rPr>
  </w:style>
  <w:style w:type="character" w:styleId="UyteHipercze">
    <w:name w:val="FollowedHyperlink"/>
    <w:uiPriority w:val="99"/>
    <w:semiHidden/>
    <w:unhideWhenUsed/>
    <w:rsid w:val="00E36A23"/>
    <w:rPr>
      <w:color w:val="954F72"/>
      <w:u w:val="single"/>
    </w:rPr>
  </w:style>
  <w:style w:type="character" w:customStyle="1" w:styleId="Znakiprzypiswdolnych">
    <w:name w:val="Znaki przypisów dolnych"/>
    <w:rsid w:val="00754346"/>
    <w:rPr>
      <w:vertAlign w:val="superscript"/>
    </w:rPr>
  </w:style>
  <w:style w:type="paragraph" w:styleId="Tekstpodstawowy">
    <w:name w:val="Body Text"/>
    <w:link w:val="TekstpodstawowyZnak1"/>
    <w:rsid w:val="00754346"/>
    <w:pPr>
      <w:tabs>
        <w:tab w:val="left" w:pos="900"/>
      </w:tabs>
      <w:suppressAutoHyphens/>
      <w:spacing w:line="240" w:lineRule="auto"/>
    </w:pPr>
    <w:rPr>
      <w:sz w:val="24"/>
      <w:szCs w:val="24"/>
      <w:lang w:eastAsia="zh-CN"/>
    </w:rPr>
  </w:style>
  <w:style w:type="character" w:customStyle="1" w:styleId="TekstpodstawowyZnak">
    <w:name w:val="Tekst podstawowy Znak"/>
    <w:uiPriority w:val="99"/>
    <w:semiHidden/>
    <w:rsid w:val="00754346"/>
    <w:rPr>
      <w:rFonts w:ascii="Times New Roman" w:eastAsia="Times New Roman" w:hAnsi="Times New Roman"/>
      <w:sz w:val="18"/>
      <w:szCs w:val="18"/>
    </w:rPr>
  </w:style>
  <w:style w:type="character" w:customStyle="1" w:styleId="TekstpodstawowyZnak1">
    <w:name w:val="Tekst podstawowy Znak1"/>
    <w:link w:val="Tekstpodstawowy"/>
    <w:rsid w:val="00754346"/>
    <w:rPr>
      <w:rFonts w:ascii="Times New Roman" w:eastAsia="Times New Roman" w:hAnsi="Times New Roman"/>
      <w:sz w:val="24"/>
      <w:szCs w:val="24"/>
      <w:lang w:eastAsia="zh-CN"/>
    </w:rPr>
  </w:style>
  <w:style w:type="character" w:customStyle="1" w:styleId="TekstprzypisudolnegoZnak1">
    <w:name w:val="Tekst przypisu dolnego Znak1"/>
    <w:aliases w:val="Podrozdział Znak1,Footnote Znak,Podrozdział Znak Znak,Podrozdzia3 Znak"/>
    <w:locked/>
    <w:rsid w:val="00754346"/>
    <w:rPr>
      <w:rFonts w:ascii="Times New Roman" w:eastAsia="Times New Roman" w:hAnsi="Times New Roman" w:cs="Times New Roman"/>
      <w:sz w:val="20"/>
      <w:szCs w:val="20"/>
      <w:lang w:eastAsia="zh-CN"/>
    </w:rPr>
  </w:style>
  <w:style w:type="paragraph" w:customStyle="1" w:styleId="Akapitzlist1">
    <w:name w:val="Akapit z listą1"/>
    <w:rsid w:val="00987665"/>
    <w:pPr>
      <w:suppressAutoHyphens/>
      <w:spacing w:line="100" w:lineRule="atLeast"/>
      <w:ind w:left="720"/>
      <w:jc w:val="left"/>
    </w:pPr>
    <w:rPr>
      <w:kern w:val="1"/>
      <w:sz w:val="24"/>
      <w:szCs w:val="24"/>
      <w:lang w:eastAsia="ar-SA"/>
    </w:rPr>
  </w:style>
  <w:style w:type="character" w:customStyle="1" w:styleId="Teksttreci2">
    <w:name w:val="Tekst treści (2)_"/>
    <w:link w:val="Teksttreci20"/>
    <w:rsid w:val="00987665"/>
    <w:rPr>
      <w:rFonts w:ascii="Times New Roman" w:eastAsia="Times New Roman" w:hAnsi="Times New Roman"/>
      <w:shd w:val="clear" w:color="auto" w:fill="FFFFFF"/>
    </w:rPr>
  </w:style>
  <w:style w:type="character" w:customStyle="1" w:styleId="Nagwek20">
    <w:name w:val="Nagłówek #2_"/>
    <w:link w:val="Nagwek21"/>
    <w:rsid w:val="00987665"/>
    <w:rPr>
      <w:rFonts w:ascii="Times New Roman" w:eastAsia="Times New Roman" w:hAnsi="Times New Roman"/>
      <w:b/>
      <w:bCs/>
      <w:shd w:val="clear" w:color="auto" w:fill="FFFFFF"/>
    </w:rPr>
  </w:style>
  <w:style w:type="paragraph" w:customStyle="1" w:styleId="Teksttreci20">
    <w:name w:val="Tekst treści (2)"/>
    <w:link w:val="Teksttreci2"/>
    <w:rsid w:val="00987665"/>
    <w:pPr>
      <w:widowControl w:val="0"/>
      <w:shd w:val="clear" w:color="auto" w:fill="FFFFFF"/>
      <w:spacing w:before="120" w:after="240" w:line="0" w:lineRule="atLeast"/>
      <w:ind w:hanging="620"/>
      <w:jc w:val="center"/>
    </w:pPr>
    <w:rPr>
      <w:sz w:val="20"/>
      <w:szCs w:val="20"/>
    </w:rPr>
  </w:style>
  <w:style w:type="paragraph" w:customStyle="1" w:styleId="Nagwek21">
    <w:name w:val="Nagłówek #2"/>
    <w:link w:val="Nagwek20"/>
    <w:rsid w:val="00987665"/>
    <w:pPr>
      <w:widowControl w:val="0"/>
      <w:shd w:val="clear" w:color="auto" w:fill="FFFFFF"/>
      <w:spacing w:before="240" w:after="240" w:line="0" w:lineRule="atLeast"/>
      <w:jc w:val="center"/>
      <w:outlineLvl w:val="1"/>
    </w:pPr>
    <w:rPr>
      <w:b/>
      <w:bCs/>
      <w:sz w:val="20"/>
      <w:szCs w:val="20"/>
    </w:rPr>
  </w:style>
  <w:style w:type="character" w:customStyle="1" w:styleId="AkapitzlistZnak">
    <w:name w:val="Akapit z listą Znak"/>
    <w:aliases w:val="Numerowanie Znak,Akapit z tiretami Znak,maz_wyliczenie Znak,opis dzialania Znak,K-P_odwolanie Znak,A_wyliczenie Znak,Akapit z listą 1 Znak,Table of contents numbered Znak,Akapit z listą5 Znak,BulletC Znak,Wyliczanie Znak,Obiekt Znak"/>
    <w:link w:val="Akapitzlist"/>
    <w:uiPriority w:val="34"/>
    <w:qFormat/>
    <w:locked/>
    <w:rsid w:val="00987665"/>
    <w:rPr>
      <w:sz w:val="22"/>
      <w:szCs w:val="22"/>
      <w:lang w:eastAsia="en-US"/>
    </w:rPr>
  </w:style>
  <w:style w:type="character" w:customStyle="1" w:styleId="Nagwek2Znak">
    <w:name w:val="Nagłówek 2 Znak"/>
    <w:uiPriority w:val="9"/>
    <w:semiHidden/>
    <w:rsid w:val="00653BD5"/>
    <w:rPr>
      <w:rFonts w:ascii="Calibri Light" w:eastAsia="Times New Roman" w:hAnsi="Calibri Light" w:cs="Times New Roman"/>
      <w:b/>
      <w:bCs/>
      <w:i/>
      <w:iCs/>
      <w:sz w:val="28"/>
      <w:szCs w:val="28"/>
    </w:rPr>
  </w:style>
  <w:style w:type="character" w:customStyle="1" w:styleId="Nagwek3Znak">
    <w:name w:val="Nagłówek 3 Znak"/>
    <w:uiPriority w:val="9"/>
    <w:semiHidden/>
    <w:rsid w:val="00653BD5"/>
    <w:rPr>
      <w:rFonts w:ascii="Calibri Light" w:eastAsia="Times New Roman" w:hAnsi="Calibri Light" w:cs="Times New Roman"/>
      <w:b/>
      <w:bCs/>
      <w:sz w:val="26"/>
      <w:szCs w:val="26"/>
    </w:rPr>
  </w:style>
  <w:style w:type="paragraph" w:customStyle="1" w:styleId="title-article-norm">
    <w:name w:val="title-article-norm"/>
    <w:rsid w:val="00C6314F"/>
    <w:pPr>
      <w:spacing w:before="100" w:beforeAutospacing="1" w:after="100" w:afterAutospacing="1" w:line="240" w:lineRule="auto"/>
      <w:jc w:val="left"/>
    </w:pPr>
    <w:rPr>
      <w:sz w:val="24"/>
      <w:szCs w:val="24"/>
    </w:rPr>
  </w:style>
  <w:style w:type="paragraph" w:customStyle="1" w:styleId="stitle-article-norm">
    <w:name w:val="stitle-article-norm"/>
    <w:rsid w:val="00C6314F"/>
    <w:pPr>
      <w:spacing w:before="100" w:beforeAutospacing="1" w:after="100" w:afterAutospacing="1" w:line="240" w:lineRule="auto"/>
      <w:jc w:val="left"/>
    </w:pPr>
    <w:rPr>
      <w:sz w:val="24"/>
      <w:szCs w:val="24"/>
    </w:rPr>
  </w:style>
  <w:style w:type="character" w:customStyle="1" w:styleId="no-parag">
    <w:name w:val="no-parag"/>
    <w:rsid w:val="00C6314F"/>
  </w:style>
  <w:style w:type="paragraph" w:styleId="NormalnyWeb">
    <w:name w:val="Normal (Web)"/>
    <w:uiPriority w:val="99"/>
    <w:unhideWhenUsed/>
    <w:rsid w:val="000070C1"/>
    <w:pPr>
      <w:spacing w:before="100" w:beforeAutospacing="1" w:after="100" w:afterAutospacing="1" w:line="240" w:lineRule="auto"/>
      <w:jc w:val="left"/>
    </w:pPr>
    <w:rPr>
      <w:sz w:val="24"/>
      <w:szCs w:val="24"/>
    </w:rPr>
  </w:style>
  <w:style w:type="character" w:customStyle="1" w:styleId="ui-provider">
    <w:name w:val="ui-provider"/>
    <w:rsid w:val="000070C1"/>
  </w:style>
  <w:style w:type="character" w:styleId="Pogrubienie">
    <w:name w:val="Strong"/>
    <w:uiPriority w:val="22"/>
    <w:qFormat/>
    <w:rsid w:val="00FC4A0B"/>
    <w:rPr>
      <w:b/>
      <w:bCs/>
    </w:rPr>
  </w:style>
  <w:style w:type="character" w:customStyle="1" w:styleId="italics">
    <w:name w:val="italics"/>
    <w:rsid w:val="006B0A09"/>
  </w:style>
  <w:style w:type="paragraph" w:customStyle="1" w:styleId="norm">
    <w:name w:val="norm"/>
    <w:rsid w:val="00BB2F16"/>
    <w:pPr>
      <w:spacing w:before="100" w:beforeAutospacing="1" w:after="100" w:afterAutospacing="1" w:line="240" w:lineRule="auto"/>
      <w:jc w:val="left"/>
    </w:pPr>
    <w:rPr>
      <w:sz w:val="24"/>
      <w:szCs w:val="24"/>
    </w:rPr>
  </w:style>
  <w:style w:type="character" w:customStyle="1" w:styleId="PodtytuZnak">
    <w:name w:val="Podtytuł Znak"/>
    <w:uiPriority w:val="11"/>
    <w:rsid w:val="00AA60DA"/>
    <w:rPr>
      <w:rFonts w:ascii="Aptos Display" w:eastAsia="Times New Roman" w:hAnsi="Aptos Display" w:cs="Times New Roman"/>
      <w:sz w:val="24"/>
      <w:szCs w:val="24"/>
    </w:rPr>
  </w:style>
  <w:style w:type="paragraph" w:styleId="Podtytu">
    <w:name w:val="Subtitle"/>
    <w:basedOn w:val="Normalny"/>
    <w:next w:val="Normalny"/>
    <w:pPr>
      <w:spacing w:after="60"/>
      <w:jc w:val="center"/>
    </w:pPr>
    <w:rPr>
      <w:rFonts w:ascii="Play" w:eastAsia="Play" w:hAnsi="Play" w:cs="Play"/>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pl" w:eastAsia="pl-PL" w:bidi="ar-SA"/>
      </w:rPr>
    </w:rPrDefault>
    <w:pPrDefault>
      <w:pPr>
        <w:spacing w:line="2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spacing w:before="240" w:after="60"/>
      <w:outlineLvl w:val="1"/>
    </w:pPr>
    <w:rPr>
      <w:rFonts w:ascii="Calibri" w:eastAsia="Calibri" w:hAnsi="Calibri" w:cs="Calibri"/>
      <w:b/>
      <w:i/>
      <w:sz w:val="28"/>
      <w:szCs w:val="28"/>
    </w:rPr>
  </w:style>
  <w:style w:type="paragraph" w:styleId="Nagwek3">
    <w:name w:val="heading 3"/>
    <w:basedOn w:val="Normalny"/>
    <w:next w:val="Normalny"/>
    <w:pPr>
      <w:keepNext/>
      <w:spacing w:before="240" w:after="60"/>
      <w:outlineLvl w:val="2"/>
    </w:pPr>
    <w:rPr>
      <w:rFonts w:ascii="Calibri" w:eastAsia="Calibri" w:hAnsi="Calibri" w:cs="Calibri"/>
      <w:b/>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pPr>
      <w:spacing w:before="600" w:after="240"/>
      <w:jc w:val="center"/>
    </w:pPr>
    <w:rPr>
      <w:rFonts w:ascii="Calibri" w:eastAsia="Calibri" w:hAnsi="Calibri" w:cs="Calibri"/>
      <w:sz w:val="32"/>
      <w:szCs w:val="32"/>
    </w:rPr>
  </w:style>
  <w:style w:type="character" w:styleId="Hipercze">
    <w:name w:val="Hyperlink"/>
    <w:uiPriority w:val="99"/>
    <w:unhideWhenUsed/>
    <w:rsid w:val="009E078E"/>
    <w:rPr>
      <w:color w:val="0563C1"/>
      <w:u w:val="single"/>
    </w:rPr>
  </w:style>
  <w:style w:type="paragraph" w:customStyle="1" w:styleId="Pa2">
    <w:name w:val="Pa2"/>
    <w:uiPriority w:val="99"/>
    <w:rsid w:val="00E47F26"/>
    <w:pPr>
      <w:autoSpaceDE w:val="0"/>
      <w:autoSpaceDN w:val="0"/>
      <w:adjustRightInd w:val="0"/>
      <w:spacing w:line="191" w:lineRule="atLeast"/>
      <w:jc w:val="left"/>
    </w:pPr>
    <w:rPr>
      <w:rFonts w:ascii="Novel Pro" w:eastAsia="Calibri" w:hAnsi="Novel Pro"/>
      <w:sz w:val="24"/>
      <w:szCs w:val="24"/>
      <w:lang w:eastAsia="en-US"/>
    </w:rPr>
  </w:style>
  <w:style w:type="paragraph" w:customStyle="1" w:styleId="Default">
    <w:name w:val="Default"/>
    <w:rsid w:val="00071919"/>
    <w:pPr>
      <w:autoSpaceDE w:val="0"/>
      <w:autoSpaceDN w:val="0"/>
      <w:adjustRightInd w:val="0"/>
    </w:pPr>
    <w:rPr>
      <w:rFonts w:ascii="Novel Pro" w:hAnsi="Novel Pro" w:cs="Novel Pro"/>
      <w:color w:val="000000"/>
      <w:sz w:val="24"/>
      <w:szCs w:val="24"/>
      <w:lang w:eastAsia="en-US"/>
    </w:rPr>
  </w:style>
  <w:style w:type="paragraph" w:styleId="Akapitzlist">
    <w:name w:val="List Paragraph"/>
    <w:aliases w:val="Numerowanie,Akapit z tiretami,maz_wyliczenie,opis dzialania,K-P_odwolanie,A_wyliczenie,Akapit z listą 1,Table of contents numbered,Akapit z listą5,BulletC,Wyliczanie,Obiekt,List Paragraph,normalny tekst,Akapit z listą31,Bullets,L1,lp1"/>
    <w:link w:val="AkapitzlistZnak"/>
    <w:uiPriority w:val="34"/>
    <w:qFormat/>
    <w:rsid w:val="00001302"/>
    <w:pPr>
      <w:spacing w:after="160" w:line="259" w:lineRule="auto"/>
      <w:ind w:left="720"/>
      <w:contextualSpacing/>
      <w:jc w:val="left"/>
    </w:pPr>
    <w:rPr>
      <w:rFonts w:ascii="Calibri" w:eastAsia="Calibri" w:hAnsi="Calibri"/>
      <w:sz w:val="22"/>
      <w:szCs w:val="22"/>
      <w:lang w:eastAsia="en-US"/>
    </w:rPr>
  </w:style>
  <w:style w:type="paragraph" w:styleId="Zwykytekst">
    <w:name w:val="Plain Text"/>
    <w:link w:val="ZwykytekstZnak"/>
    <w:uiPriority w:val="99"/>
    <w:semiHidden/>
    <w:unhideWhenUsed/>
    <w:rsid w:val="00D16806"/>
    <w:pPr>
      <w:spacing w:line="240" w:lineRule="auto"/>
    </w:pPr>
    <w:rPr>
      <w:rFonts w:ascii="Calibri" w:hAnsi="Calibri"/>
      <w:szCs w:val="21"/>
    </w:rPr>
  </w:style>
  <w:style w:type="character" w:customStyle="1" w:styleId="ZwykytekstZnak">
    <w:name w:val="Zwykły tekst Znak"/>
    <w:link w:val="Zwykytekst"/>
    <w:uiPriority w:val="99"/>
    <w:semiHidden/>
    <w:rsid w:val="00D16806"/>
    <w:rPr>
      <w:rFonts w:ascii="Calibri" w:hAnsi="Calibri"/>
      <w:szCs w:val="21"/>
    </w:rPr>
  </w:style>
  <w:style w:type="character" w:styleId="Odwoaniedokomentarza">
    <w:name w:val="annotation reference"/>
    <w:uiPriority w:val="99"/>
    <w:unhideWhenUsed/>
    <w:rsid w:val="00AD3753"/>
    <w:rPr>
      <w:sz w:val="16"/>
      <w:szCs w:val="16"/>
    </w:rPr>
  </w:style>
  <w:style w:type="paragraph" w:styleId="Tekstkomentarza">
    <w:name w:val="annotation text"/>
    <w:link w:val="TekstkomentarzaZnak"/>
    <w:uiPriority w:val="99"/>
    <w:unhideWhenUsed/>
    <w:rsid w:val="00AD3753"/>
    <w:pPr>
      <w:spacing w:after="160" w:line="240" w:lineRule="auto"/>
      <w:jc w:val="left"/>
    </w:pPr>
    <w:rPr>
      <w:rFonts w:ascii="Calibri" w:eastAsia="Calibri" w:hAnsi="Calibri"/>
      <w:sz w:val="20"/>
      <w:szCs w:val="20"/>
      <w:lang w:eastAsia="en-US"/>
    </w:rPr>
  </w:style>
  <w:style w:type="character" w:customStyle="1" w:styleId="TekstkomentarzaZnak">
    <w:name w:val="Tekst komentarza Znak"/>
    <w:link w:val="Tekstkomentarza"/>
    <w:uiPriority w:val="99"/>
    <w:rsid w:val="00AD3753"/>
    <w:rPr>
      <w:sz w:val="20"/>
      <w:szCs w:val="20"/>
    </w:rPr>
  </w:style>
  <w:style w:type="paragraph" w:styleId="Tematkomentarza">
    <w:name w:val="annotation subject"/>
    <w:basedOn w:val="Tekstkomentarza"/>
    <w:next w:val="Tekstkomentarza"/>
    <w:link w:val="TematkomentarzaZnak"/>
    <w:uiPriority w:val="99"/>
    <w:semiHidden/>
    <w:unhideWhenUsed/>
    <w:rsid w:val="00AD3753"/>
    <w:rPr>
      <w:b/>
      <w:bCs/>
    </w:rPr>
  </w:style>
  <w:style w:type="character" w:customStyle="1" w:styleId="TematkomentarzaZnak">
    <w:name w:val="Temat komentarza Znak"/>
    <w:link w:val="Tematkomentarza"/>
    <w:uiPriority w:val="99"/>
    <w:semiHidden/>
    <w:rsid w:val="00AD3753"/>
    <w:rPr>
      <w:b/>
      <w:bCs/>
      <w:sz w:val="20"/>
      <w:szCs w:val="20"/>
    </w:rPr>
  </w:style>
  <w:style w:type="paragraph" w:styleId="Tekstdymka">
    <w:name w:val="Balloon Text"/>
    <w:link w:val="TekstdymkaZnak"/>
    <w:uiPriority w:val="99"/>
    <w:semiHidden/>
    <w:unhideWhenUsed/>
    <w:rsid w:val="00AD3753"/>
    <w:pPr>
      <w:spacing w:line="240" w:lineRule="auto"/>
    </w:pPr>
    <w:rPr>
      <w:rFonts w:ascii="Tahoma" w:hAnsi="Tahoma" w:cs="Tahoma"/>
      <w:sz w:val="16"/>
      <w:szCs w:val="16"/>
    </w:rPr>
  </w:style>
  <w:style w:type="character" w:customStyle="1" w:styleId="TekstdymkaZnak">
    <w:name w:val="Tekst dymka Znak"/>
    <w:link w:val="Tekstdymka"/>
    <w:uiPriority w:val="99"/>
    <w:semiHidden/>
    <w:rsid w:val="00AD3753"/>
    <w:rPr>
      <w:rFonts w:ascii="Tahoma" w:hAnsi="Tahoma" w:cs="Tahoma"/>
      <w:sz w:val="16"/>
      <w:szCs w:val="16"/>
    </w:rPr>
  </w:style>
  <w:style w:type="paragraph" w:styleId="Tekstprzypisukocowego">
    <w:name w:val="endnote text"/>
    <w:link w:val="TekstprzypisukocowegoZnak"/>
    <w:uiPriority w:val="99"/>
    <w:semiHidden/>
    <w:unhideWhenUsed/>
    <w:rsid w:val="00E973A9"/>
    <w:pPr>
      <w:spacing w:line="240" w:lineRule="auto"/>
    </w:pPr>
    <w:rPr>
      <w:sz w:val="20"/>
      <w:szCs w:val="20"/>
    </w:rPr>
  </w:style>
  <w:style w:type="character" w:customStyle="1" w:styleId="TekstprzypisukocowegoZnak">
    <w:name w:val="Tekst przypisu końcowego Znak"/>
    <w:link w:val="Tekstprzypisukocowego"/>
    <w:uiPriority w:val="99"/>
    <w:semiHidden/>
    <w:rsid w:val="00E973A9"/>
    <w:rPr>
      <w:sz w:val="20"/>
      <w:szCs w:val="20"/>
    </w:rPr>
  </w:style>
  <w:style w:type="character" w:styleId="Odwoanieprzypisukocowego">
    <w:name w:val="endnote reference"/>
    <w:uiPriority w:val="99"/>
    <w:semiHidden/>
    <w:unhideWhenUsed/>
    <w:rsid w:val="00E973A9"/>
    <w:rPr>
      <w:vertAlign w:val="superscript"/>
    </w:rPr>
  </w:style>
  <w:style w:type="paragraph" w:styleId="Poprawka">
    <w:name w:val="Revision"/>
    <w:hidden/>
    <w:uiPriority w:val="99"/>
    <w:semiHidden/>
    <w:rsid w:val="00D348CC"/>
    <w:rPr>
      <w:sz w:val="22"/>
      <w:szCs w:val="22"/>
      <w:lang w:eastAsia="en-US"/>
    </w:rPr>
  </w:style>
  <w:style w:type="character" w:customStyle="1" w:styleId="st">
    <w:name w:val="st"/>
    <w:basedOn w:val="Domylnaczcionkaakapitu"/>
    <w:rsid w:val="0067532B"/>
  </w:style>
  <w:style w:type="character" w:styleId="Uwydatnienie">
    <w:name w:val="Emphasis"/>
    <w:uiPriority w:val="20"/>
    <w:qFormat/>
    <w:rsid w:val="0067532B"/>
    <w:rPr>
      <w:i/>
      <w:iCs/>
    </w:rPr>
  </w:style>
  <w:style w:type="paragraph" w:styleId="Nagwek">
    <w:name w:val="header"/>
    <w:link w:val="Nagwek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3A2EB1"/>
  </w:style>
  <w:style w:type="paragraph" w:styleId="Stopka">
    <w:name w:val="footer"/>
    <w:link w:val="Stopka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3A2EB1"/>
  </w:style>
  <w:style w:type="paragraph" w:customStyle="1" w:styleId="BODYPARP">
    <w:name w:val="BODY_PARP"/>
    <w:link w:val="BODYPARPZnak"/>
    <w:qFormat/>
    <w:rsid w:val="00CC4655"/>
    <w:pPr>
      <w:spacing w:before="240" w:after="240" w:line="300" w:lineRule="auto"/>
      <w:jc w:val="left"/>
    </w:pPr>
    <w:rPr>
      <w:rFonts w:ascii="Calibri" w:hAnsi="Calibri" w:cs="Calibri"/>
      <w:sz w:val="24"/>
      <w:szCs w:val="24"/>
      <w:lang w:val="en-US"/>
    </w:rPr>
  </w:style>
  <w:style w:type="character" w:customStyle="1" w:styleId="BODYPARPZnak">
    <w:name w:val="BODY_PARP Znak"/>
    <w:link w:val="BODYPARP"/>
    <w:rsid w:val="00CC4655"/>
    <w:rPr>
      <w:rFonts w:eastAsia="Times New Roman" w:cs="Calibri"/>
      <w:sz w:val="24"/>
      <w:szCs w:val="24"/>
      <w:lang w:val="en-US"/>
    </w:rPr>
  </w:style>
  <w:style w:type="character" w:customStyle="1" w:styleId="TytuZnak">
    <w:name w:val="Tytuł Znak"/>
    <w:rsid w:val="00CC4655"/>
    <w:rPr>
      <w:rFonts w:ascii="Calibri" w:eastAsia="Times New Roman" w:hAnsi="Calibri" w:cs="Times New Roman"/>
      <w:bCs/>
      <w:kern w:val="28"/>
      <w:sz w:val="32"/>
      <w:szCs w:val="32"/>
    </w:rPr>
  </w:style>
  <w:style w:type="paragraph" w:styleId="Tekstprzypisudolnego">
    <w:name w:val="footnote text"/>
    <w:aliases w:val="Podrozdział,Footnote,Podrozdział Znak,Podrozdzia3,-E Fuﬂnotentext,Fuﬂnotentext Ursprung,footnote text,Fußnotentext Ursprung,-E Fußnotentext,Fußnote,Footnote text,Tekst przypisu Znak Znak Znak Znak,single spa"/>
    <w:link w:val="TekstprzypisudolnegoZnak"/>
    <w:uiPriority w:val="99"/>
    <w:unhideWhenUsed/>
    <w:rsid w:val="007D306D"/>
    <w:rPr>
      <w:sz w:val="20"/>
      <w:szCs w:val="20"/>
    </w:rPr>
  </w:style>
  <w:style w:type="character" w:customStyle="1" w:styleId="TekstprzypisudolnegoZnak">
    <w:name w:val="Tekst przypisu dolnego Znak"/>
    <w:aliases w:val="Podrozdział Znak2,Footnote Znak1,Podrozdział Znak Znak1,Podrozdzia3 Znak1,-E Fuﬂnotentext Znak,Fuﬂnotentext Ursprung Znak,footnote text Znak,Fußnotentext Ursprung Znak,-E Fußnotentext Znak,Fußnote Znak,Footnote text Znak"/>
    <w:link w:val="Tekstprzypisudolnego"/>
    <w:uiPriority w:val="99"/>
    <w:rsid w:val="007D306D"/>
    <w:rPr>
      <w:rFonts w:ascii="Times New Roman" w:eastAsia="Times New Roman" w:hAnsi="Times New Roman"/>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nhideWhenUsed/>
    <w:rsid w:val="007D306D"/>
    <w:rPr>
      <w:vertAlign w:val="superscript"/>
    </w:rPr>
  </w:style>
  <w:style w:type="character" w:customStyle="1" w:styleId="UnresolvedMention">
    <w:name w:val="Unresolved Mention"/>
    <w:uiPriority w:val="99"/>
    <w:semiHidden/>
    <w:unhideWhenUsed/>
    <w:rsid w:val="00172F18"/>
    <w:rPr>
      <w:color w:val="605E5C"/>
      <w:shd w:val="clear" w:color="auto" w:fill="E1DFDD"/>
    </w:rPr>
  </w:style>
  <w:style w:type="character" w:styleId="UyteHipercze">
    <w:name w:val="FollowedHyperlink"/>
    <w:uiPriority w:val="99"/>
    <w:semiHidden/>
    <w:unhideWhenUsed/>
    <w:rsid w:val="00E36A23"/>
    <w:rPr>
      <w:color w:val="954F72"/>
      <w:u w:val="single"/>
    </w:rPr>
  </w:style>
  <w:style w:type="character" w:customStyle="1" w:styleId="Znakiprzypiswdolnych">
    <w:name w:val="Znaki przypisów dolnych"/>
    <w:rsid w:val="00754346"/>
    <w:rPr>
      <w:vertAlign w:val="superscript"/>
    </w:rPr>
  </w:style>
  <w:style w:type="paragraph" w:styleId="Tekstpodstawowy">
    <w:name w:val="Body Text"/>
    <w:link w:val="TekstpodstawowyZnak1"/>
    <w:rsid w:val="00754346"/>
    <w:pPr>
      <w:tabs>
        <w:tab w:val="left" w:pos="900"/>
      </w:tabs>
      <w:suppressAutoHyphens/>
      <w:spacing w:line="240" w:lineRule="auto"/>
    </w:pPr>
    <w:rPr>
      <w:sz w:val="24"/>
      <w:szCs w:val="24"/>
      <w:lang w:eastAsia="zh-CN"/>
    </w:rPr>
  </w:style>
  <w:style w:type="character" w:customStyle="1" w:styleId="TekstpodstawowyZnak">
    <w:name w:val="Tekst podstawowy Znak"/>
    <w:uiPriority w:val="99"/>
    <w:semiHidden/>
    <w:rsid w:val="00754346"/>
    <w:rPr>
      <w:rFonts w:ascii="Times New Roman" w:eastAsia="Times New Roman" w:hAnsi="Times New Roman"/>
      <w:sz w:val="18"/>
      <w:szCs w:val="18"/>
    </w:rPr>
  </w:style>
  <w:style w:type="character" w:customStyle="1" w:styleId="TekstpodstawowyZnak1">
    <w:name w:val="Tekst podstawowy Znak1"/>
    <w:link w:val="Tekstpodstawowy"/>
    <w:rsid w:val="00754346"/>
    <w:rPr>
      <w:rFonts w:ascii="Times New Roman" w:eastAsia="Times New Roman" w:hAnsi="Times New Roman"/>
      <w:sz w:val="24"/>
      <w:szCs w:val="24"/>
      <w:lang w:eastAsia="zh-CN"/>
    </w:rPr>
  </w:style>
  <w:style w:type="character" w:customStyle="1" w:styleId="TekstprzypisudolnegoZnak1">
    <w:name w:val="Tekst przypisu dolnego Znak1"/>
    <w:aliases w:val="Podrozdział Znak1,Footnote Znak,Podrozdział Znak Znak,Podrozdzia3 Znak"/>
    <w:locked/>
    <w:rsid w:val="00754346"/>
    <w:rPr>
      <w:rFonts w:ascii="Times New Roman" w:eastAsia="Times New Roman" w:hAnsi="Times New Roman" w:cs="Times New Roman"/>
      <w:sz w:val="20"/>
      <w:szCs w:val="20"/>
      <w:lang w:eastAsia="zh-CN"/>
    </w:rPr>
  </w:style>
  <w:style w:type="paragraph" w:customStyle="1" w:styleId="Akapitzlist1">
    <w:name w:val="Akapit z listą1"/>
    <w:rsid w:val="00987665"/>
    <w:pPr>
      <w:suppressAutoHyphens/>
      <w:spacing w:line="100" w:lineRule="atLeast"/>
      <w:ind w:left="720"/>
      <w:jc w:val="left"/>
    </w:pPr>
    <w:rPr>
      <w:kern w:val="1"/>
      <w:sz w:val="24"/>
      <w:szCs w:val="24"/>
      <w:lang w:eastAsia="ar-SA"/>
    </w:rPr>
  </w:style>
  <w:style w:type="character" w:customStyle="1" w:styleId="Teksttreci2">
    <w:name w:val="Tekst treści (2)_"/>
    <w:link w:val="Teksttreci20"/>
    <w:rsid w:val="00987665"/>
    <w:rPr>
      <w:rFonts w:ascii="Times New Roman" w:eastAsia="Times New Roman" w:hAnsi="Times New Roman"/>
      <w:shd w:val="clear" w:color="auto" w:fill="FFFFFF"/>
    </w:rPr>
  </w:style>
  <w:style w:type="character" w:customStyle="1" w:styleId="Nagwek20">
    <w:name w:val="Nagłówek #2_"/>
    <w:link w:val="Nagwek21"/>
    <w:rsid w:val="00987665"/>
    <w:rPr>
      <w:rFonts w:ascii="Times New Roman" w:eastAsia="Times New Roman" w:hAnsi="Times New Roman"/>
      <w:b/>
      <w:bCs/>
      <w:shd w:val="clear" w:color="auto" w:fill="FFFFFF"/>
    </w:rPr>
  </w:style>
  <w:style w:type="paragraph" w:customStyle="1" w:styleId="Teksttreci20">
    <w:name w:val="Tekst treści (2)"/>
    <w:link w:val="Teksttreci2"/>
    <w:rsid w:val="00987665"/>
    <w:pPr>
      <w:widowControl w:val="0"/>
      <w:shd w:val="clear" w:color="auto" w:fill="FFFFFF"/>
      <w:spacing w:before="120" w:after="240" w:line="0" w:lineRule="atLeast"/>
      <w:ind w:hanging="620"/>
      <w:jc w:val="center"/>
    </w:pPr>
    <w:rPr>
      <w:sz w:val="20"/>
      <w:szCs w:val="20"/>
    </w:rPr>
  </w:style>
  <w:style w:type="paragraph" w:customStyle="1" w:styleId="Nagwek21">
    <w:name w:val="Nagłówek #2"/>
    <w:link w:val="Nagwek20"/>
    <w:rsid w:val="00987665"/>
    <w:pPr>
      <w:widowControl w:val="0"/>
      <w:shd w:val="clear" w:color="auto" w:fill="FFFFFF"/>
      <w:spacing w:before="240" w:after="240" w:line="0" w:lineRule="atLeast"/>
      <w:jc w:val="center"/>
      <w:outlineLvl w:val="1"/>
    </w:pPr>
    <w:rPr>
      <w:b/>
      <w:bCs/>
      <w:sz w:val="20"/>
      <w:szCs w:val="20"/>
    </w:rPr>
  </w:style>
  <w:style w:type="character" w:customStyle="1" w:styleId="AkapitzlistZnak">
    <w:name w:val="Akapit z listą Znak"/>
    <w:aliases w:val="Numerowanie Znak,Akapit z tiretami Znak,maz_wyliczenie Znak,opis dzialania Znak,K-P_odwolanie Znak,A_wyliczenie Znak,Akapit z listą 1 Znak,Table of contents numbered Znak,Akapit z listą5 Znak,BulletC Znak,Wyliczanie Znak,Obiekt Znak"/>
    <w:link w:val="Akapitzlist"/>
    <w:uiPriority w:val="34"/>
    <w:qFormat/>
    <w:locked/>
    <w:rsid w:val="00987665"/>
    <w:rPr>
      <w:sz w:val="22"/>
      <w:szCs w:val="22"/>
      <w:lang w:eastAsia="en-US"/>
    </w:rPr>
  </w:style>
  <w:style w:type="character" w:customStyle="1" w:styleId="Nagwek2Znak">
    <w:name w:val="Nagłówek 2 Znak"/>
    <w:uiPriority w:val="9"/>
    <w:semiHidden/>
    <w:rsid w:val="00653BD5"/>
    <w:rPr>
      <w:rFonts w:ascii="Calibri Light" w:eastAsia="Times New Roman" w:hAnsi="Calibri Light" w:cs="Times New Roman"/>
      <w:b/>
      <w:bCs/>
      <w:i/>
      <w:iCs/>
      <w:sz w:val="28"/>
      <w:szCs w:val="28"/>
    </w:rPr>
  </w:style>
  <w:style w:type="character" w:customStyle="1" w:styleId="Nagwek3Znak">
    <w:name w:val="Nagłówek 3 Znak"/>
    <w:uiPriority w:val="9"/>
    <w:semiHidden/>
    <w:rsid w:val="00653BD5"/>
    <w:rPr>
      <w:rFonts w:ascii="Calibri Light" w:eastAsia="Times New Roman" w:hAnsi="Calibri Light" w:cs="Times New Roman"/>
      <w:b/>
      <w:bCs/>
      <w:sz w:val="26"/>
      <w:szCs w:val="26"/>
    </w:rPr>
  </w:style>
  <w:style w:type="paragraph" w:customStyle="1" w:styleId="title-article-norm">
    <w:name w:val="title-article-norm"/>
    <w:rsid w:val="00C6314F"/>
    <w:pPr>
      <w:spacing w:before="100" w:beforeAutospacing="1" w:after="100" w:afterAutospacing="1" w:line="240" w:lineRule="auto"/>
      <w:jc w:val="left"/>
    </w:pPr>
    <w:rPr>
      <w:sz w:val="24"/>
      <w:szCs w:val="24"/>
    </w:rPr>
  </w:style>
  <w:style w:type="paragraph" w:customStyle="1" w:styleId="stitle-article-norm">
    <w:name w:val="stitle-article-norm"/>
    <w:rsid w:val="00C6314F"/>
    <w:pPr>
      <w:spacing w:before="100" w:beforeAutospacing="1" w:after="100" w:afterAutospacing="1" w:line="240" w:lineRule="auto"/>
      <w:jc w:val="left"/>
    </w:pPr>
    <w:rPr>
      <w:sz w:val="24"/>
      <w:szCs w:val="24"/>
    </w:rPr>
  </w:style>
  <w:style w:type="character" w:customStyle="1" w:styleId="no-parag">
    <w:name w:val="no-parag"/>
    <w:rsid w:val="00C6314F"/>
  </w:style>
  <w:style w:type="paragraph" w:styleId="NormalnyWeb">
    <w:name w:val="Normal (Web)"/>
    <w:uiPriority w:val="99"/>
    <w:unhideWhenUsed/>
    <w:rsid w:val="000070C1"/>
    <w:pPr>
      <w:spacing w:before="100" w:beforeAutospacing="1" w:after="100" w:afterAutospacing="1" w:line="240" w:lineRule="auto"/>
      <w:jc w:val="left"/>
    </w:pPr>
    <w:rPr>
      <w:sz w:val="24"/>
      <w:szCs w:val="24"/>
    </w:rPr>
  </w:style>
  <w:style w:type="character" w:customStyle="1" w:styleId="ui-provider">
    <w:name w:val="ui-provider"/>
    <w:rsid w:val="000070C1"/>
  </w:style>
  <w:style w:type="character" w:styleId="Pogrubienie">
    <w:name w:val="Strong"/>
    <w:uiPriority w:val="22"/>
    <w:qFormat/>
    <w:rsid w:val="00FC4A0B"/>
    <w:rPr>
      <w:b/>
      <w:bCs/>
    </w:rPr>
  </w:style>
  <w:style w:type="character" w:customStyle="1" w:styleId="italics">
    <w:name w:val="italics"/>
    <w:rsid w:val="006B0A09"/>
  </w:style>
  <w:style w:type="paragraph" w:customStyle="1" w:styleId="norm">
    <w:name w:val="norm"/>
    <w:rsid w:val="00BB2F16"/>
    <w:pPr>
      <w:spacing w:before="100" w:beforeAutospacing="1" w:after="100" w:afterAutospacing="1" w:line="240" w:lineRule="auto"/>
      <w:jc w:val="left"/>
    </w:pPr>
    <w:rPr>
      <w:sz w:val="24"/>
      <w:szCs w:val="24"/>
    </w:rPr>
  </w:style>
  <w:style w:type="character" w:customStyle="1" w:styleId="PodtytuZnak">
    <w:name w:val="Podtytuł Znak"/>
    <w:uiPriority w:val="11"/>
    <w:rsid w:val="00AA60DA"/>
    <w:rPr>
      <w:rFonts w:ascii="Aptos Display" w:eastAsia="Times New Roman" w:hAnsi="Aptos Display" w:cs="Times New Roman"/>
      <w:sz w:val="24"/>
      <w:szCs w:val="24"/>
    </w:rPr>
  </w:style>
  <w:style w:type="paragraph" w:styleId="Podtytu">
    <w:name w:val="Subtitle"/>
    <w:basedOn w:val="Normalny"/>
    <w:next w:val="Normalny"/>
    <w:pPr>
      <w:spacing w:after="60"/>
      <w:jc w:val="center"/>
    </w:pPr>
    <w:rPr>
      <w:rFonts w:ascii="Play" w:eastAsia="Play" w:hAnsi="Play" w:cs="Pla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fiwSzwP/bpimgnO82TDNG+Sxw==">CgMxLjAyDmguYmlsdDRsYWV1NGhtMg5oLjgydmprenY1dHRrdzINaC5ubnB1MTl6am01ZzIOaC5qaTUwdnVvaGp0Z2cyDmguOW40Z2R0ZHM4anM0Mg5oLmcyZ2tncnFyNDhsazIOaC5ybXNqd2c0MTB0NDQyDmgudXVsc3Qwbmx0MjloOAByITE0SjV4dDhNYUllM3VVU3NYZDlBbC0xREtnbTA4QWFLeA==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4332</Words>
  <Characters>25998</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irina_pozniak@parp.gov.pl</dc:creator>
  <cp:lastModifiedBy>Beata</cp:lastModifiedBy>
  <cp:revision>4</cp:revision>
  <dcterms:created xsi:type="dcterms:W3CDTF">2025-09-29T07:42:00Z</dcterms:created>
  <dcterms:modified xsi:type="dcterms:W3CDTF">2025-09-29T07:44:00Z</dcterms:modified>
</cp:coreProperties>
</file>